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802CD" w:rsidRPr="00A40679" w:rsidRDefault="001802CD" w:rsidP="00A40679">
      <w:pPr>
        <w:pStyle w:val="Heading2"/>
        <w:rPr>
          <w:szCs w:val="24"/>
        </w:rPr>
      </w:pPr>
      <w:r w:rsidRPr="00A40679">
        <w:rPr>
          <w:szCs w:val="24"/>
        </w:rPr>
        <w:t>FOR IMMEDIATE RELEASE</w:t>
      </w:r>
    </w:p>
    <w:p w:rsidR="001802CD" w:rsidRPr="00A40679" w:rsidRDefault="001802CD" w:rsidP="00A40679">
      <w:pPr>
        <w:rPr>
          <w:sz w:val="24"/>
          <w:szCs w:val="24"/>
        </w:rPr>
      </w:pPr>
    </w:p>
    <w:p w:rsidR="001802CD" w:rsidRDefault="001802CD" w:rsidP="0022510E">
      <w:pPr>
        <w:jc w:val="center"/>
        <w:rPr>
          <w:b/>
          <w:sz w:val="24"/>
          <w:szCs w:val="24"/>
          <w:u w:val="single"/>
        </w:rPr>
      </w:pPr>
      <w:r w:rsidRPr="00A40679">
        <w:rPr>
          <w:b/>
          <w:sz w:val="24"/>
          <w:szCs w:val="24"/>
          <w:u w:val="single"/>
        </w:rPr>
        <w:t xml:space="preserve">PACCAR </w:t>
      </w:r>
      <w:r w:rsidR="00C855EB">
        <w:rPr>
          <w:b/>
          <w:sz w:val="24"/>
          <w:szCs w:val="24"/>
          <w:u w:val="single"/>
        </w:rPr>
        <w:t>Achieves</w:t>
      </w:r>
      <w:r w:rsidRPr="00A40679">
        <w:rPr>
          <w:b/>
          <w:sz w:val="24"/>
          <w:szCs w:val="24"/>
          <w:u w:val="single"/>
        </w:rPr>
        <w:t xml:space="preserve"> </w:t>
      </w:r>
      <w:r w:rsidR="002F63E6">
        <w:rPr>
          <w:b/>
          <w:sz w:val="24"/>
          <w:szCs w:val="24"/>
          <w:u w:val="single"/>
        </w:rPr>
        <w:t>Excellent</w:t>
      </w:r>
      <w:r w:rsidR="00C26B21" w:rsidRPr="00A40679">
        <w:rPr>
          <w:b/>
          <w:sz w:val="24"/>
          <w:szCs w:val="24"/>
          <w:u w:val="single"/>
        </w:rPr>
        <w:t xml:space="preserve"> </w:t>
      </w:r>
      <w:r w:rsidRPr="00A40679">
        <w:rPr>
          <w:b/>
          <w:sz w:val="24"/>
          <w:szCs w:val="24"/>
          <w:u w:val="single"/>
        </w:rPr>
        <w:t>Quarter</w:t>
      </w:r>
      <w:r w:rsidR="00D708B3" w:rsidRPr="00A40679">
        <w:rPr>
          <w:b/>
          <w:sz w:val="24"/>
          <w:szCs w:val="24"/>
          <w:u w:val="single"/>
        </w:rPr>
        <w:t>ly</w:t>
      </w:r>
      <w:r w:rsidRPr="00A40679">
        <w:rPr>
          <w:b/>
          <w:sz w:val="24"/>
          <w:szCs w:val="24"/>
          <w:u w:val="single"/>
        </w:rPr>
        <w:t xml:space="preserve"> Revenues and Earnings</w:t>
      </w:r>
    </w:p>
    <w:p w:rsidR="0022510E" w:rsidRDefault="008C1ACA" w:rsidP="0022510E">
      <w:pPr>
        <w:jc w:val="center"/>
        <w:rPr>
          <w:b/>
          <w:sz w:val="24"/>
          <w:szCs w:val="24"/>
          <w:u w:val="single"/>
        </w:rPr>
      </w:pPr>
      <w:r>
        <w:rPr>
          <w:b/>
          <w:sz w:val="24"/>
          <w:szCs w:val="24"/>
          <w:u w:val="single"/>
        </w:rPr>
        <w:t>Record</w:t>
      </w:r>
      <w:r w:rsidR="00AB6BBC">
        <w:rPr>
          <w:b/>
          <w:sz w:val="24"/>
          <w:szCs w:val="24"/>
          <w:u w:val="single"/>
        </w:rPr>
        <w:t xml:space="preserve"> </w:t>
      </w:r>
      <w:r>
        <w:rPr>
          <w:b/>
          <w:sz w:val="24"/>
          <w:szCs w:val="24"/>
          <w:u w:val="single"/>
        </w:rPr>
        <w:t xml:space="preserve">Truck </w:t>
      </w:r>
      <w:r w:rsidR="00AB6BBC">
        <w:rPr>
          <w:b/>
          <w:sz w:val="24"/>
          <w:szCs w:val="24"/>
          <w:u w:val="single"/>
        </w:rPr>
        <w:t>Deliveries</w:t>
      </w:r>
      <w:r w:rsidR="002F63E6">
        <w:rPr>
          <w:b/>
          <w:sz w:val="24"/>
          <w:szCs w:val="24"/>
          <w:u w:val="single"/>
        </w:rPr>
        <w:t xml:space="preserve"> and </w:t>
      </w:r>
      <w:r w:rsidR="00566CCD">
        <w:rPr>
          <w:b/>
          <w:sz w:val="24"/>
          <w:szCs w:val="24"/>
          <w:u w:val="single"/>
        </w:rPr>
        <w:t xml:space="preserve">Strong </w:t>
      </w:r>
      <w:r w:rsidR="002F63E6">
        <w:rPr>
          <w:b/>
          <w:sz w:val="24"/>
          <w:szCs w:val="24"/>
          <w:u w:val="single"/>
        </w:rPr>
        <w:t xml:space="preserve">Aftermarket </w:t>
      </w:r>
      <w:r w:rsidR="008D6D7F">
        <w:rPr>
          <w:b/>
          <w:sz w:val="24"/>
          <w:szCs w:val="24"/>
          <w:u w:val="single"/>
        </w:rPr>
        <w:t>Sales</w:t>
      </w:r>
      <w:r w:rsidR="00C855EB">
        <w:rPr>
          <w:b/>
          <w:sz w:val="24"/>
          <w:szCs w:val="24"/>
          <w:u w:val="single"/>
        </w:rPr>
        <w:t xml:space="preserve"> Drive Results</w:t>
      </w:r>
    </w:p>
    <w:p w:rsidR="0022510E" w:rsidRPr="00A40679" w:rsidRDefault="0022510E" w:rsidP="0022510E">
      <w:pPr>
        <w:jc w:val="center"/>
        <w:rPr>
          <w:sz w:val="24"/>
          <w:szCs w:val="24"/>
        </w:rPr>
      </w:pPr>
    </w:p>
    <w:p w:rsidR="000A2E30" w:rsidRPr="00A40679" w:rsidRDefault="00D40533" w:rsidP="00A40679">
      <w:pPr>
        <w:pStyle w:val="BodyText"/>
        <w:rPr>
          <w:rFonts w:ascii="Times New Roman" w:hAnsi="Times New Roman"/>
          <w:szCs w:val="24"/>
        </w:rPr>
      </w:pPr>
      <w:r w:rsidRPr="00A40679">
        <w:rPr>
          <w:rFonts w:ascii="Times New Roman" w:hAnsi="Times New Roman"/>
          <w:b/>
          <w:szCs w:val="24"/>
        </w:rPr>
        <w:t>October 2</w:t>
      </w:r>
      <w:r w:rsidR="00BC56B1">
        <w:rPr>
          <w:rFonts w:ascii="Times New Roman" w:hAnsi="Times New Roman"/>
          <w:b/>
          <w:szCs w:val="24"/>
        </w:rPr>
        <w:t>3</w:t>
      </w:r>
      <w:r w:rsidR="001802CD" w:rsidRPr="00A40679">
        <w:rPr>
          <w:rFonts w:ascii="Times New Roman" w:hAnsi="Times New Roman"/>
          <w:b/>
          <w:szCs w:val="24"/>
        </w:rPr>
        <w:t>, 201</w:t>
      </w:r>
      <w:r w:rsidR="00BC56B1">
        <w:rPr>
          <w:rFonts w:ascii="Times New Roman" w:hAnsi="Times New Roman"/>
          <w:b/>
          <w:szCs w:val="24"/>
        </w:rPr>
        <w:t>8</w:t>
      </w:r>
      <w:r w:rsidR="001802CD" w:rsidRPr="00A40679">
        <w:rPr>
          <w:rFonts w:ascii="Times New Roman" w:hAnsi="Times New Roman"/>
          <w:b/>
          <w:szCs w:val="24"/>
        </w:rPr>
        <w:t>, Bellevue, Washington</w:t>
      </w:r>
      <w:r w:rsidR="00DE4574">
        <w:rPr>
          <w:rFonts w:ascii="Times New Roman" w:hAnsi="Times New Roman"/>
          <w:szCs w:val="24"/>
        </w:rPr>
        <w:t xml:space="preserve"> – “PACCAR</w:t>
      </w:r>
      <w:bookmarkStart w:id="0" w:name="_GoBack"/>
      <w:bookmarkEnd w:id="0"/>
      <w:r w:rsidR="00857FE0">
        <w:rPr>
          <w:rFonts w:ascii="Times New Roman" w:hAnsi="Times New Roman"/>
          <w:szCs w:val="24"/>
        </w:rPr>
        <w:t xml:space="preserve"> </w:t>
      </w:r>
      <w:r w:rsidR="001802CD" w:rsidRPr="00A40679">
        <w:rPr>
          <w:rFonts w:ascii="Times New Roman" w:hAnsi="Times New Roman"/>
          <w:szCs w:val="24"/>
        </w:rPr>
        <w:t xml:space="preserve">reported </w:t>
      </w:r>
      <w:r w:rsidR="00333D9B">
        <w:rPr>
          <w:rFonts w:ascii="Times New Roman" w:hAnsi="Times New Roman"/>
          <w:szCs w:val="24"/>
        </w:rPr>
        <w:t>excellent</w:t>
      </w:r>
      <w:r w:rsidR="008B07E8" w:rsidRPr="00A40679">
        <w:rPr>
          <w:rFonts w:ascii="Times New Roman" w:hAnsi="Times New Roman"/>
          <w:szCs w:val="24"/>
        </w:rPr>
        <w:t xml:space="preserve"> </w:t>
      </w:r>
      <w:r w:rsidR="001802CD" w:rsidRPr="00A40679">
        <w:rPr>
          <w:rFonts w:ascii="Times New Roman" w:hAnsi="Times New Roman"/>
          <w:szCs w:val="24"/>
        </w:rPr>
        <w:t>revenues and net incom</w:t>
      </w:r>
      <w:r w:rsidR="00CA29A1" w:rsidRPr="00A40679">
        <w:rPr>
          <w:rFonts w:ascii="Times New Roman" w:hAnsi="Times New Roman"/>
          <w:szCs w:val="24"/>
        </w:rPr>
        <w:t xml:space="preserve">e for the </w:t>
      </w:r>
      <w:r w:rsidR="00E63089" w:rsidRPr="00A40679">
        <w:rPr>
          <w:rFonts w:ascii="Times New Roman" w:hAnsi="Times New Roman"/>
          <w:szCs w:val="24"/>
        </w:rPr>
        <w:t>third</w:t>
      </w:r>
      <w:r w:rsidR="00CA29A1" w:rsidRPr="00A40679">
        <w:rPr>
          <w:rFonts w:ascii="Times New Roman" w:hAnsi="Times New Roman"/>
          <w:szCs w:val="24"/>
        </w:rPr>
        <w:t xml:space="preserve"> quarter of 201</w:t>
      </w:r>
      <w:r w:rsidR="008C1ACA">
        <w:rPr>
          <w:rFonts w:ascii="Times New Roman" w:hAnsi="Times New Roman"/>
          <w:szCs w:val="24"/>
        </w:rPr>
        <w:t>8</w:t>
      </w:r>
      <w:r w:rsidR="00D062F7" w:rsidRPr="00A40679">
        <w:rPr>
          <w:rFonts w:ascii="Times New Roman" w:hAnsi="Times New Roman"/>
          <w:szCs w:val="24"/>
        </w:rPr>
        <w:t xml:space="preserve">,” said </w:t>
      </w:r>
      <w:r w:rsidR="00A12958" w:rsidRPr="00A40679">
        <w:rPr>
          <w:rFonts w:ascii="Times New Roman" w:hAnsi="Times New Roman"/>
          <w:szCs w:val="24"/>
        </w:rPr>
        <w:t>Ron Armstrong</w:t>
      </w:r>
      <w:r w:rsidR="001802CD" w:rsidRPr="00A40679">
        <w:rPr>
          <w:rFonts w:ascii="Times New Roman" w:hAnsi="Times New Roman"/>
          <w:szCs w:val="24"/>
        </w:rPr>
        <w:t>, chief executive officer</w:t>
      </w:r>
      <w:r w:rsidR="00C74DB0" w:rsidRPr="00A40679">
        <w:rPr>
          <w:rFonts w:ascii="Times New Roman" w:hAnsi="Times New Roman"/>
          <w:szCs w:val="24"/>
        </w:rPr>
        <w:t xml:space="preserve">.  </w:t>
      </w:r>
      <w:r w:rsidR="001802CD" w:rsidRPr="00A40679">
        <w:rPr>
          <w:rFonts w:ascii="Times New Roman" w:hAnsi="Times New Roman"/>
          <w:szCs w:val="24"/>
        </w:rPr>
        <w:t>“</w:t>
      </w:r>
      <w:r w:rsidR="00CA29A1" w:rsidRPr="00A40679">
        <w:rPr>
          <w:rFonts w:ascii="Times New Roman" w:hAnsi="Times New Roman"/>
          <w:szCs w:val="24"/>
        </w:rPr>
        <w:t xml:space="preserve">PACCAR’s </w:t>
      </w:r>
      <w:r w:rsidR="00D708B3" w:rsidRPr="00A40679">
        <w:rPr>
          <w:rFonts w:ascii="Times New Roman" w:hAnsi="Times New Roman"/>
          <w:szCs w:val="24"/>
        </w:rPr>
        <w:t>third</w:t>
      </w:r>
      <w:r w:rsidR="00BA4EE2" w:rsidRPr="00A40679">
        <w:rPr>
          <w:rFonts w:ascii="Times New Roman" w:hAnsi="Times New Roman"/>
          <w:szCs w:val="24"/>
        </w:rPr>
        <w:t xml:space="preserve"> quarter </w:t>
      </w:r>
      <w:r w:rsidR="00CA29A1" w:rsidRPr="00A40679">
        <w:rPr>
          <w:rFonts w:ascii="Times New Roman" w:hAnsi="Times New Roman"/>
          <w:szCs w:val="24"/>
        </w:rPr>
        <w:t xml:space="preserve">results reflect </w:t>
      </w:r>
      <w:r w:rsidR="008C1ACA">
        <w:rPr>
          <w:rFonts w:ascii="Times New Roman" w:hAnsi="Times New Roman"/>
          <w:szCs w:val="24"/>
        </w:rPr>
        <w:t>strong global truck demand, record truck production,</w:t>
      </w:r>
      <w:r w:rsidR="001113D9" w:rsidRPr="00A40679">
        <w:rPr>
          <w:rFonts w:ascii="Times New Roman" w:hAnsi="Times New Roman"/>
          <w:szCs w:val="24"/>
        </w:rPr>
        <w:t xml:space="preserve"> </w:t>
      </w:r>
      <w:r w:rsidR="008642C7">
        <w:rPr>
          <w:rFonts w:ascii="Times New Roman" w:hAnsi="Times New Roman"/>
          <w:szCs w:val="24"/>
        </w:rPr>
        <w:t>record</w:t>
      </w:r>
      <w:r w:rsidR="00523660" w:rsidRPr="00A40679">
        <w:rPr>
          <w:rFonts w:ascii="Times New Roman" w:hAnsi="Times New Roman"/>
          <w:szCs w:val="24"/>
        </w:rPr>
        <w:t xml:space="preserve"> </w:t>
      </w:r>
      <w:r w:rsidR="00F008B4">
        <w:rPr>
          <w:rFonts w:ascii="Times New Roman" w:hAnsi="Times New Roman"/>
          <w:szCs w:val="24"/>
        </w:rPr>
        <w:t>market</w:t>
      </w:r>
      <w:r w:rsidR="001113D9" w:rsidRPr="00A40679">
        <w:rPr>
          <w:rFonts w:ascii="Times New Roman" w:hAnsi="Times New Roman"/>
          <w:szCs w:val="24"/>
        </w:rPr>
        <w:t xml:space="preserve"> share in </w:t>
      </w:r>
      <w:r w:rsidR="008C1ACA">
        <w:rPr>
          <w:rFonts w:ascii="Times New Roman" w:hAnsi="Times New Roman"/>
          <w:szCs w:val="24"/>
        </w:rPr>
        <w:t>Europe</w:t>
      </w:r>
      <w:r w:rsidR="001113D9" w:rsidRPr="00A40679">
        <w:rPr>
          <w:rFonts w:ascii="Times New Roman" w:hAnsi="Times New Roman"/>
          <w:szCs w:val="24"/>
        </w:rPr>
        <w:t>,</w:t>
      </w:r>
      <w:r w:rsidR="00BB0153" w:rsidRPr="00A40679">
        <w:rPr>
          <w:rFonts w:ascii="Times New Roman" w:hAnsi="Times New Roman"/>
          <w:szCs w:val="24"/>
        </w:rPr>
        <w:t xml:space="preserve"> and </w:t>
      </w:r>
      <w:r w:rsidR="00566CCD">
        <w:rPr>
          <w:rFonts w:ascii="Times New Roman" w:hAnsi="Times New Roman"/>
          <w:szCs w:val="24"/>
        </w:rPr>
        <w:t>excellent</w:t>
      </w:r>
      <w:r w:rsidR="0022510E">
        <w:rPr>
          <w:rFonts w:ascii="Times New Roman" w:hAnsi="Times New Roman"/>
          <w:szCs w:val="24"/>
        </w:rPr>
        <w:t xml:space="preserve"> global</w:t>
      </w:r>
      <w:r w:rsidR="00BB0153" w:rsidRPr="00A40679">
        <w:rPr>
          <w:rFonts w:ascii="Times New Roman" w:hAnsi="Times New Roman"/>
          <w:szCs w:val="24"/>
        </w:rPr>
        <w:t xml:space="preserve"> aftermarket parts results</w:t>
      </w:r>
      <w:r w:rsidR="004E7394" w:rsidRPr="00A40679">
        <w:rPr>
          <w:rFonts w:ascii="Times New Roman" w:hAnsi="Times New Roman"/>
          <w:szCs w:val="24"/>
        </w:rPr>
        <w:t xml:space="preserve">. </w:t>
      </w:r>
      <w:r w:rsidR="00D707CC" w:rsidRPr="00A40679">
        <w:rPr>
          <w:rFonts w:ascii="Times New Roman" w:hAnsi="Times New Roman"/>
          <w:szCs w:val="24"/>
        </w:rPr>
        <w:t xml:space="preserve"> </w:t>
      </w:r>
      <w:r w:rsidR="00780349" w:rsidRPr="00A40679">
        <w:rPr>
          <w:rFonts w:ascii="Times New Roman" w:hAnsi="Times New Roman"/>
          <w:szCs w:val="24"/>
        </w:rPr>
        <w:t xml:space="preserve">I am very proud of our </w:t>
      </w:r>
      <w:r w:rsidR="00FE78CD">
        <w:rPr>
          <w:rFonts w:ascii="Times New Roman" w:hAnsi="Times New Roman"/>
          <w:szCs w:val="24"/>
        </w:rPr>
        <w:t>28</w:t>
      </w:r>
      <w:r w:rsidR="00741F7B" w:rsidRPr="00A40679">
        <w:rPr>
          <w:rFonts w:ascii="Times New Roman" w:hAnsi="Times New Roman"/>
          <w:szCs w:val="24"/>
        </w:rPr>
        <w:t>,</w:t>
      </w:r>
      <w:r w:rsidR="00BB0153" w:rsidRPr="00A40679">
        <w:rPr>
          <w:rFonts w:ascii="Times New Roman" w:hAnsi="Times New Roman"/>
          <w:szCs w:val="24"/>
        </w:rPr>
        <w:t>0</w:t>
      </w:r>
      <w:r w:rsidR="00741F7B" w:rsidRPr="00A40679">
        <w:rPr>
          <w:rFonts w:ascii="Times New Roman" w:hAnsi="Times New Roman"/>
          <w:szCs w:val="24"/>
        </w:rPr>
        <w:t>00</w:t>
      </w:r>
      <w:r w:rsidR="004E7394" w:rsidRPr="00A40679">
        <w:rPr>
          <w:rFonts w:ascii="Times New Roman" w:hAnsi="Times New Roman"/>
          <w:szCs w:val="24"/>
        </w:rPr>
        <w:t xml:space="preserve"> employees who have delivered </w:t>
      </w:r>
      <w:r w:rsidR="008A5425" w:rsidRPr="00A40679">
        <w:rPr>
          <w:rFonts w:ascii="Times New Roman" w:hAnsi="Times New Roman"/>
          <w:szCs w:val="24"/>
        </w:rPr>
        <w:t>industry</w:t>
      </w:r>
      <w:r w:rsidR="006609B3" w:rsidRPr="00A40679">
        <w:rPr>
          <w:rFonts w:ascii="Times New Roman" w:hAnsi="Times New Roman"/>
          <w:szCs w:val="24"/>
        </w:rPr>
        <w:t>-</w:t>
      </w:r>
      <w:r w:rsidR="008A5425" w:rsidRPr="00A40679">
        <w:rPr>
          <w:rFonts w:ascii="Times New Roman" w:hAnsi="Times New Roman"/>
          <w:szCs w:val="24"/>
        </w:rPr>
        <w:t>leading</w:t>
      </w:r>
      <w:r w:rsidR="004E7394" w:rsidRPr="00A40679">
        <w:rPr>
          <w:rFonts w:ascii="Times New Roman" w:hAnsi="Times New Roman"/>
          <w:szCs w:val="24"/>
        </w:rPr>
        <w:t xml:space="preserve"> </w:t>
      </w:r>
      <w:r w:rsidR="008A5425" w:rsidRPr="00A40679">
        <w:rPr>
          <w:rFonts w:ascii="Times New Roman" w:hAnsi="Times New Roman"/>
          <w:szCs w:val="24"/>
        </w:rPr>
        <w:t>products and services</w:t>
      </w:r>
      <w:r w:rsidR="004E7394" w:rsidRPr="00A40679">
        <w:rPr>
          <w:rFonts w:ascii="Times New Roman" w:hAnsi="Times New Roman"/>
          <w:szCs w:val="24"/>
        </w:rPr>
        <w:t xml:space="preserve"> to our customers.”</w:t>
      </w:r>
    </w:p>
    <w:p w:rsidR="006A7E10" w:rsidRDefault="006A7E10" w:rsidP="00A40679">
      <w:pPr>
        <w:pStyle w:val="BodyText"/>
        <w:rPr>
          <w:rFonts w:ascii="Times New Roman" w:hAnsi="Times New Roman"/>
          <w:szCs w:val="24"/>
        </w:rPr>
      </w:pPr>
    </w:p>
    <w:p w:rsidR="00C855EB" w:rsidRDefault="00995C58" w:rsidP="00C855EB">
      <w:pPr>
        <w:pStyle w:val="BodyText"/>
        <w:rPr>
          <w:rFonts w:ascii="Times New Roman" w:hAnsi="Times New Roman"/>
          <w:szCs w:val="24"/>
        </w:rPr>
      </w:pPr>
      <w:r w:rsidRPr="00C855EB">
        <w:rPr>
          <w:rFonts w:ascii="Times New Roman" w:hAnsi="Times New Roman"/>
          <w:szCs w:val="24"/>
        </w:rPr>
        <w:t xml:space="preserve">PACCAR </w:t>
      </w:r>
      <w:r>
        <w:rPr>
          <w:rFonts w:ascii="Times New Roman" w:hAnsi="Times New Roman"/>
          <w:szCs w:val="24"/>
        </w:rPr>
        <w:t>achieved</w:t>
      </w:r>
      <w:r w:rsidRPr="00C855EB">
        <w:rPr>
          <w:rFonts w:ascii="Times New Roman" w:hAnsi="Times New Roman"/>
          <w:szCs w:val="24"/>
        </w:rPr>
        <w:t xml:space="preserve"> net income of $</w:t>
      </w:r>
      <w:r w:rsidR="008D6D7F">
        <w:rPr>
          <w:rFonts w:ascii="Times New Roman" w:hAnsi="Times New Roman"/>
          <w:szCs w:val="24"/>
        </w:rPr>
        <w:t>545.3</w:t>
      </w:r>
      <w:r w:rsidR="00566CCD">
        <w:rPr>
          <w:rFonts w:ascii="Times New Roman" w:hAnsi="Times New Roman"/>
          <w:szCs w:val="24"/>
        </w:rPr>
        <w:t xml:space="preserve"> million ($1.5</w:t>
      </w:r>
      <w:r w:rsidR="008D6D7F">
        <w:rPr>
          <w:rFonts w:ascii="Times New Roman" w:hAnsi="Times New Roman"/>
          <w:szCs w:val="24"/>
        </w:rPr>
        <w:t>5</w:t>
      </w:r>
      <w:r w:rsidRPr="00C855EB">
        <w:rPr>
          <w:rFonts w:ascii="Times New Roman" w:hAnsi="Times New Roman"/>
          <w:szCs w:val="24"/>
        </w:rPr>
        <w:t xml:space="preserve"> per diluted share) in the </w:t>
      </w:r>
      <w:r>
        <w:rPr>
          <w:rFonts w:ascii="Times New Roman" w:hAnsi="Times New Roman"/>
          <w:szCs w:val="24"/>
        </w:rPr>
        <w:t>third</w:t>
      </w:r>
      <w:r w:rsidRPr="00C855EB">
        <w:rPr>
          <w:rFonts w:ascii="Times New Roman" w:hAnsi="Times New Roman"/>
          <w:szCs w:val="24"/>
        </w:rPr>
        <w:t xml:space="preserve"> quarter of this year</w:t>
      </w:r>
      <w:r>
        <w:rPr>
          <w:rFonts w:ascii="Times New Roman" w:hAnsi="Times New Roman"/>
          <w:szCs w:val="24"/>
        </w:rPr>
        <w:t xml:space="preserve">, </w:t>
      </w:r>
      <w:r w:rsidR="008D6D7F">
        <w:rPr>
          <w:rFonts w:ascii="Times New Roman" w:hAnsi="Times New Roman"/>
          <w:szCs w:val="24"/>
        </w:rPr>
        <w:t>35</w:t>
      </w:r>
      <w:r>
        <w:rPr>
          <w:rFonts w:ascii="Times New Roman" w:hAnsi="Times New Roman"/>
          <w:szCs w:val="24"/>
        </w:rPr>
        <w:t>% higher than the</w:t>
      </w:r>
      <w:r w:rsidRPr="00C855EB">
        <w:rPr>
          <w:rFonts w:ascii="Times New Roman" w:hAnsi="Times New Roman"/>
          <w:szCs w:val="24"/>
        </w:rPr>
        <w:t xml:space="preserve"> net income of $</w:t>
      </w:r>
      <w:r>
        <w:rPr>
          <w:rFonts w:ascii="Times New Roman" w:hAnsi="Times New Roman"/>
          <w:szCs w:val="24"/>
        </w:rPr>
        <w:t>402.7</w:t>
      </w:r>
      <w:r w:rsidRPr="00C855EB">
        <w:rPr>
          <w:rFonts w:ascii="Times New Roman" w:hAnsi="Times New Roman"/>
          <w:szCs w:val="24"/>
        </w:rPr>
        <w:t xml:space="preserve"> million ($</w:t>
      </w:r>
      <w:r>
        <w:rPr>
          <w:rFonts w:ascii="Times New Roman" w:hAnsi="Times New Roman"/>
          <w:szCs w:val="24"/>
        </w:rPr>
        <w:t>1.14</w:t>
      </w:r>
      <w:r w:rsidRPr="00C855EB">
        <w:rPr>
          <w:rFonts w:ascii="Times New Roman" w:hAnsi="Times New Roman"/>
          <w:szCs w:val="24"/>
        </w:rPr>
        <w:t xml:space="preserve"> per diluted share) </w:t>
      </w:r>
      <w:r>
        <w:rPr>
          <w:rFonts w:ascii="Times New Roman" w:hAnsi="Times New Roman"/>
          <w:szCs w:val="24"/>
        </w:rPr>
        <w:t xml:space="preserve">earned </w:t>
      </w:r>
      <w:r w:rsidRPr="00C855EB">
        <w:rPr>
          <w:rFonts w:ascii="Times New Roman" w:hAnsi="Times New Roman"/>
          <w:szCs w:val="24"/>
        </w:rPr>
        <w:t>in the same period last year.</w:t>
      </w:r>
      <w:r w:rsidR="00A144AC">
        <w:rPr>
          <w:rFonts w:ascii="Times New Roman" w:hAnsi="Times New Roman"/>
          <w:szCs w:val="24"/>
        </w:rPr>
        <w:t xml:space="preserve">  </w:t>
      </w:r>
      <w:r w:rsidR="00C855EB">
        <w:rPr>
          <w:rFonts w:ascii="Times New Roman" w:hAnsi="Times New Roman"/>
          <w:szCs w:val="24"/>
        </w:rPr>
        <w:t>Third</w:t>
      </w:r>
      <w:r w:rsidR="00C855EB" w:rsidRPr="00C855EB">
        <w:rPr>
          <w:rFonts w:ascii="Times New Roman" w:hAnsi="Times New Roman"/>
          <w:szCs w:val="24"/>
        </w:rPr>
        <w:t xml:space="preserve"> quarter net sales and financial services revenues were</w:t>
      </w:r>
      <w:r w:rsidR="004C512D">
        <w:rPr>
          <w:rFonts w:ascii="Times New Roman" w:hAnsi="Times New Roman"/>
          <w:szCs w:val="24"/>
        </w:rPr>
        <w:t xml:space="preserve"> </w:t>
      </w:r>
      <w:r w:rsidR="00C855EB" w:rsidRPr="00C855EB">
        <w:rPr>
          <w:rFonts w:ascii="Times New Roman" w:hAnsi="Times New Roman"/>
          <w:szCs w:val="24"/>
        </w:rPr>
        <w:t>$</w:t>
      </w:r>
      <w:r w:rsidR="00C855EB">
        <w:rPr>
          <w:rFonts w:ascii="Times New Roman" w:hAnsi="Times New Roman"/>
          <w:szCs w:val="24"/>
        </w:rPr>
        <w:t>5.</w:t>
      </w:r>
      <w:r w:rsidR="008D6D7F">
        <w:rPr>
          <w:rFonts w:ascii="Times New Roman" w:hAnsi="Times New Roman"/>
          <w:szCs w:val="24"/>
        </w:rPr>
        <w:t>76</w:t>
      </w:r>
      <w:r w:rsidR="00C855EB" w:rsidRPr="00C855EB">
        <w:rPr>
          <w:rFonts w:ascii="Times New Roman" w:hAnsi="Times New Roman"/>
          <w:szCs w:val="24"/>
        </w:rPr>
        <w:t xml:space="preserve"> billion, </w:t>
      </w:r>
      <w:r w:rsidR="008D6D7F">
        <w:rPr>
          <w:rFonts w:ascii="Times New Roman" w:hAnsi="Times New Roman"/>
          <w:szCs w:val="24"/>
        </w:rPr>
        <w:t>14</w:t>
      </w:r>
      <w:r>
        <w:rPr>
          <w:rFonts w:ascii="Times New Roman" w:hAnsi="Times New Roman"/>
          <w:szCs w:val="24"/>
        </w:rPr>
        <w:t>% higher than the</w:t>
      </w:r>
      <w:r w:rsidR="00C855EB" w:rsidRPr="00C855EB">
        <w:rPr>
          <w:rFonts w:ascii="Times New Roman" w:hAnsi="Times New Roman"/>
          <w:szCs w:val="24"/>
        </w:rPr>
        <w:t xml:space="preserve"> $</w:t>
      </w:r>
      <w:r w:rsidR="00FE78CD">
        <w:rPr>
          <w:rFonts w:ascii="Times New Roman" w:hAnsi="Times New Roman"/>
          <w:szCs w:val="24"/>
        </w:rPr>
        <w:t>5.06</w:t>
      </w:r>
      <w:r w:rsidR="00C855EB" w:rsidRPr="00C855EB">
        <w:rPr>
          <w:rFonts w:ascii="Times New Roman" w:hAnsi="Times New Roman"/>
          <w:szCs w:val="24"/>
        </w:rPr>
        <w:t xml:space="preserve"> billion </w:t>
      </w:r>
      <w:r>
        <w:rPr>
          <w:rFonts w:ascii="Times New Roman" w:hAnsi="Times New Roman"/>
          <w:szCs w:val="24"/>
        </w:rPr>
        <w:t xml:space="preserve">reported </w:t>
      </w:r>
      <w:r w:rsidR="00C855EB" w:rsidRPr="00C855EB">
        <w:rPr>
          <w:rFonts w:ascii="Times New Roman" w:hAnsi="Times New Roman"/>
          <w:szCs w:val="24"/>
        </w:rPr>
        <w:t xml:space="preserve">in the </w:t>
      </w:r>
      <w:r w:rsidR="00C855EB">
        <w:rPr>
          <w:rFonts w:ascii="Times New Roman" w:hAnsi="Times New Roman"/>
          <w:szCs w:val="24"/>
        </w:rPr>
        <w:t>third</w:t>
      </w:r>
      <w:r w:rsidR="00C855EB" w:rsidRPr="00C855EB">
        <w:rPr>
          <w:rFonts w:ascii="Times New Roman" w:hAnsi="Times New Roman"/>
          <w:szCs w:val="24"/>
        </w:rPr>
        <w:t xml:space="preserve"> quarter of 201</w:t>
      </w:r>
      <w:r w:rsidR="00FE78CD">
        <w:rPr>
          <w:rFonts w:ascii="Times New Roman" w:hAnsi="Times New Roman"/>
          <w:szCs w:val="24"/>
        </w:rPr>
        <w:t>7</w:t>
      </w:r>
      <w:r w:rsidR="00C855EB" w:rsidRPr="00C855EB">
        <w:rPr>
          <w:rFonts w:ascii="Times New Roman" w:hAnsi="Times New Roman"/>
          <w:szCs w:val="24"/>
        </w:rPr>
        <w:t xml:space="preserve">.  </w:t>
      </w:r>
      <w:r w:rsidR="00A144AC">
        <w:rPr>
          <w:rFonts w:ascii="Times New Roman" w:hAnsi="Times New Roman"/>
          <w:szCs w:val="24"/>
        </w:rPr>
        <w:t xml:space="preserve">Third quarter results benefited from one-time </w:t>
      </w:r>
      <w:r w:rsidR="008D6D7F">
        <w:rPr>
          <w:rFonts w:ascii="Times New Roman" w:hAnsi="Times New Roman"/>
          <w:szCs w:val="24"/>
        </w:rPr>
        <w:t>tax items</w:t>
      </w:r>
      <w:r w:rsidR="00A144AC">
        <w:rPr>
          <w:rFonts w:ascii="Times New Roman" w:hAnsi="Times New Roman"/>
          <w:szCs w:val="24"/>
        </w:rPr>
        <w:t xml:space="preserve">, offset by lower truck margins due to the normal </w:t>
      </w:r>
      <w:r w:rsidR="00D75FF0">
        <w:rPr>
          <w:rFonts w:ascii="Times New Roman" w:hAnsi="Times New Roman"/>
          <w:szCs w:val="24"/>
        </w:rPr>
        <w:t xml:space="preserve">DAF factory </w:t>
      </w:r>
      <w:r w:rsidR="00A144AC">
        <w:rPr>
          <w:rFonts w:ascii="Times New Roman" w:hAnsi="Times New Roman"/>
          <w:szCs w:val="24"/>
        </w:rPr>
        <w:t xml:space="preserve">summer shutdown and costs associated with supplier parts shortages in North America.  </w:t>
      </w:r>
    </w:p>
    <w:p w:rsidR="00D75FF0" w:rsidRPr="00C855EB" w:rsidRDefault="00D75FF0" w:rsidP="00C855EB">
      <w:pPr>
        <w:pStyle w:val="BodyText"/>
        <w:rPr>
          <w:rFonts w:ascii="Times New Roman" w:hAnsi="Times New Roman"/>
          <w:szCs w:val="24"/>
        </w:rPr>
      </w:pPr>
    </w:p>
    <w:p w:rsidR="00C855EB" w:rsidRDefault="009E3BDD" w:rsidP="00C855EB">
      <w:pPr>
        <w:pStyle w:val="BodyText"/>
        <w:rPr>
          <w:rFonts w:ascii="Times New Roman" w:hAnsi="Times New Roman"/>
          <w:szCs w:val="24"/>
        </w:rPr>
      </w:pPr>
      <w:r w:rsidRPr="00C855EB">
        <w:rPr>
          <w:rFonts w:ascii="Times New Roman" w:hAnsi="Times New Roman"/>
          <w:szCs w:val="24"/>
        </w:rPr>
        <w:t xml:space="preserve">Net sales and financial services revenues for the first </w:t>
      </w:r>
      <w:r>
        <w:rPr>
          <w:rFonts w:ascii="Times New Roman" w:hAnsi="Times New Roman"/>
          <w:szCs w:val="24"/>
        </w:rPr>
        <w:t>nine months of 201</w:t>
      </w:r>
      <w:r w:rsidR="00FE78CD">
        <w:rPr>
          <w:rFonts w:ascii="Times New Roman" w:hAnsi="Times New Roman"/>
          <w:szCs w:val="24"/>
        </w:rPr>
        <w:t xml:space="preserve">8 </w:t>
      </w:r>
      <w:r>
        <w:rPr>
          <w:rFonts w:ascii="Times New Roman" w:hAnsi="Times New Roman"/>
          <w:szCs w:val="24"/>
        </w:rPr>
        <w:t>were $</w:t>
      </w:r>
      <w:r w:rsidR="00566CCD">
        <w:rPr>
          <w:rFonts w:ascii="Times New Roman" w:hAnsi="Times New Roman"/>
          <w:szCs w:val="24"/>
        </w:rPr>
        <w:t>17</w:t>
      </w:r>
      <w:r>
        <w:rPr>
          <w:rFonts w:ascii="Times New Roman" w:hAnsi="Times New Roman"/>
          <w:szCs w:val="24"/>
        </w:rPr>
        <w:t>.</w:t>
      </w:r>
      <w:r w:rsidR="00566CCD">
        <w:rPr>
          <w:rFonts w:ascii="Times New Roman" w:hAnsi="Times New Roman"/>
          <w:szCs w:val="24"/>
        </w:rPr>
        <w:t>2</w:t>
      </w:r>
      <w:r w:rsidR="008D6D7F">
        <w:rPr>
          <w:rFonts w:ascii="Times New Roman" w:hAnsi="Times New Roman"/>
          <w:szCs w:val="24"/>
        </w:rPr>
        <w:t>2</w:t>
      </w:r>
      <w:r>
        <w:rPr>
          <w:rFonts w:ascii="Times New Roman" w:hAnsi="Times New Roman"/>
          <w:szCs w:val="24"/>
        </w:rPr>
        <w:t xml:space="preserve"> </w:t>
      </w:r>
      <w:r w:rsidRPr="00C855EB">
        <w:rPr>
          <w:rFonts w:ascii="Times New Roman" w:hAnsi="Times New Roman"/>
          <w:szCs w:val="24"/>
        </w:rPr>
        <w:t>billion compared to $</w:t>
      </w:r>
      <w:r w:rsidR="00FE78CD">
        <w:rPr>
          <w:rFonts w:ascii="Times New Roman" w:hAnsi="Times New Roman"/>
          <w:szCs w:val="24"/>
        </w:rPr>
        <w:t>14.00</w:t>
      </w:r>
      <w:r w:rsidRPr="00C855EB">
        <w:rPr>
          <w:rFonts w:ascii="Times New Roman" w:hAnsi="Times New Roman"/>
          <w:szCs w:val="24"/>
        </w:rPr>
        <w:t xml:space="preserve"> billion last year.  </w:t>
      </w:r>
      <w:r w:rsidR="00C855EB" w:rsidRPr="00C855EB">
        <w:rPr>
          <w:rFonts w:ascii="Times New Roman" w:hAnsi="Times New Roman"/>
          <w:szCs w:val="24"/>
        </w:rPr>
        <w:t xml:space="preserve">PACCAR </w:t>
      </w:r>
      <w:r w:rsidR="00C855EB">
        <w:rPr>
          <w:rFonts w:ascii="Times New Roman" w:hAnsi="Times New Roman"/>
          <w:szCs w:val="24"/>
        </w:rPr>
        <w:t>earned</w:t>
      </w:r>
      <w:r w:rsidR="00C855EB" w:rsidRPr="00C855EB">
        <w:rPr>
          <w:rFonts w:ascii="Times New Roman" w:hAnsi="Times New Roman"/>
          <w:szCs w:val="24"/>
        </w:rPr>
        <w:t xml:space="preserve"> </w:t>
      </w:r>
      <w:r w:rsidR="00FE78CD">
        <w:rPr>
          <w:rFonts w:ascii="Times New Roman" w:hAnsi="Times New Roman"/>
          <w:szCs w:val="24"/>
        </w:rPr>
        <w:t>$1.</w:t>
      </w:r>
      <w:r w:rsidR="00566CCD">
        <w:rPr>
          <w:rFonts w:ascii="Times New Roman" w:hAnsi="Times New Roman"/>
          <w:szCs w:val="24"/>
        </w:rPr>
        <w:t>62</w:t>
      </w:r>
      <w:r w:rsidR="00C855EB">
        <w:rPr>
          <w:rFonts w:ascii="Times New Roman" w:hAnsi="Times New Roman"/>
          <w:szCs w:val="24"/>
        </w:rPr>
        <w:t xml:space="preserve"> billion</w:t>
      </w:r>
      <w:r w:rsidR="00C855EB" w:rsidRPr="00C855EB">
        <w:rPr>
          <w:rFonts w:ascii="Times New Roman" w:hAnsi="Times New Roman"/>
          <w:szCs w:val="24"/>
        </w:rPr>
        <w:t xml:space="preserve"> ($</w:t>
      </w:r>
      <w:r w:rsidR="00566CCD">
        <w:rPr>
          <w:rFonts w:ascii="Times New Roman" w:hAnsi="Times New Roman"/>
          <w:szCs w:val="24"/>
        </w:rPr>
        <w:t>4.</w:t>
      </w:r>
      <w:r w:rsidR="008D6D7F">
        <w:rPr>
          <w:rFonts w:ascii="Times New Roman" w:hAnsi="Times New Roman"/>
          <w:szCs w:val="24"/>
        </w:rPr>
        <w:t>59</w:t>
      </w:r>
      <w:r w:rsidR="00C855EB" w:rsidRPr="00C855EB">
        <w:rPr>
          <w:rFonts w:ascii="Times New Roman" w:hAnsi="Times New Roman"/>
          <w:szCs w:val="24"/>
        </w:rPr>
        <w:t xml:space="preserve"> per diluted share) for the first </w:t>
      </w:r>
      <w:r w:rsidR="00C855EB">
        <w:rPr>
          <w:rFonts w:ascii="Times New Roman" w:hAnsi="Times New Roman"/>
          <w:szCs w:val="24"/>
        </w:rPr>
        <w:t>nine</w:t>
      </w:r>
      <w:r w:rsidR="00C855EB" w:rsidRPr="00C855EB">
        <w:rPr>
          <w:rFonts w:ascii="Times New Roman" w:hAnsi="Times New Roman"/>
          <w:szCs w:val="24"/>
        </w:rPr>
        <w:t xml:space="preserve"> months </w:t>
      </w:r>
      <w:r w:rsidR="00172DB3">
        <w:rPr>
          <w:rFonts w:ascii="Times New Roman" w:hAnsi="Times New Roman"/>
          <w:szCs w:val="24"/>
        </w:rPr>
        <w:t>of 201</w:t>
      </w:r>
      <w:r w:rsidR="00FE78CD">
        <w:rPr>
          <w:rFonts w:ascii="Times New Roman" w:hAnsi="Times New Roman"/>
          <w:szCs w:val="24"/>
        </w:rPr>
        <w:t>8</w:t>
      </w:r>
      <w:r w:rsidR="00172DB3">
        <w:rPr>
          <w:rFonts w:ascii="Times New Roman" w:hAnsi="Times New Roman"/>
          <w:szCs w:val="24"/>
        </w:rPr>
        <w:t>.  The company reported</w:t>
      </w:r>
      <w:r w:rsidR="00C855EB" w:rsidRPr="00C855EB">
        <w:rPr>
          <w:rFonts w:ascii="Times New Roman" w:hAnsi="Times New Roman"/>
          <w:szCs w:val="24"/>
        </w:rPr>
        <w:t xml:space="preserve"> net </w:t>
      </w:r>
      <w:r w:rsidR="00172DB3">
        <w:rPr>
          <w:rFonts w:ascii="Times New Roman" w:hAnsi="Times New Roman"/>
          <w:szCs w:val="24"/>
        </w:rPr>
        <w:t>income</w:t>
      </w:r>
      <w:r w:rsidR="00C855EB" w:rsidRPr="00C855EB">
        <w:rPr>
          <w:rFonts w:ascii="Times New Roman" w:hAnsi="Times New Roman"/>
          <w:szCs w:val="24"/>
        </w:rPr>
        <w:t xml:space="preserve"> of $</w:t>
      </w:r>
      <w:r w:rsidR="00FE78CD">
        <w:rPr>
          <w:rFonts w:ascii="Times New Roman" w:hAnsi="Times New Roman"/>
          <w:szCs w:val="24"/>
        </w:rPr>
        <w:t>1.09</w:t>
      </w:r>
      <w:r w:rsidR="008D6D7F">
        <w:rPr>
          <w:rFonts w:ascii="Times New Roman" w:hAnsi="Times New Roman"/>
          <w:szCs w:val="24"/>
        </w:rPr>
        <w:t xml:space="preserve"> b</w:t>
      </w:r>
      <w:r w:rsidR="00C855EB" w:rsidRPr="00C855EB">
        <w:rPr>
          <w:rFonts w:ascii="Times New Roman" w:hAnsi="Times New Roman"/>
          <w:szCs w:val="24"/>
        </w:rPr>
        <w:t>illion ($</w:t>
      </w:r>
      <w:r w:rsidR="00FE78CD">
        <w:rPr>
          <w:rFonts w:ascii="Times New Roman" w:hAnsi="Times New Roman"/>
          <w:szCs w:val="24"/>
        </w:rPr>
        <w:t>3.08</w:t>
      </w:r>
      <w:r w:rsidR="00C855EB" w:rsidRPr="00C855EB">
        <w:rPr>
          <w:rFonts w:ascii="Times New Roman" w:hAnsi="Times New Roman"/>
          <w:szCs w:val="24"/>
        </w:rPr>
        <w:t xml:space="preserve"> per diluted share) in the first </w:t>
      </w:r>
      <w:r w:rsidR="00C855EB">
        <w:rPr>
          <w:rFonts w:ascii="Times New Roman" w:hAnsi="Times New Roman"/>
          <w:szCs w:val="24"/>
        </w:rPr>
        <w:t>nine</w:t>
      </w:r>
      <w:r w:rsidR="00C855EB" w:rsidRPr="00C855EB">
        <w:rPr>
          <w:rFonts w:ascii="Times New Roman" w:hAnsi="Times New Roman"/>
          <w:szCs w:val="24"/>
        </w:rPr>
        <w:t xml:space="preserve"> months of last year.  </w:t>
      </w:r>
      <w:r w:rsidR="008D6D7F">
        <w:rPr>
          <w:rFonts w:ascii="Times New Roman" w:hAnsi="Times New Roman"/>
          <w:szCs w:val="24"/>
        </w:rPr>
        <w:t>PACCAR achieved an excellent 9.5</w:t>
      </w:r>
      <w:r w:rsidR="00B972D7">
        <w:rPr>
          <w:rFonts w:ascii="Times New Roman" w:hAnsi="Times New Roman"/>
          <w:szCs w:val="24"/>
        </w:rPr>
        <w:t xml:space="preserve">% after-tax return on revenues in the third quarter and </w:t>
      </w:r>
      <w:r w:rsidR="008D6D7F">
        <w:rPr>
          <w:rFonts w:ascii="Times New Roman" w:hAnsi="Times New Roman"/>
          <w:szCs w:val="24"/>
        </w:rPr>
        <w:t xml:space="preserve">9.4% </w:t>
      </w:r>
      <w:r w:rsidR="00B972D7">
        <w:rPr>
          <w:rFonts w:ascii="Times New Roman" w:hAnsi="Times New Roman"/>
          <w:szCs w:val="24"/>
        </w:rPr>
        <w:t xml:space="preserve">in the first nine months of 2018.  </w:t>
      </w:r>
    </w:p>
    <w:p w:rsidR="00C855EB" w:rsidRPr="00C855EB" w:rsidRDefault="00C855EB" w:rsidP="00C855EB">
      <w:pPr>
        <w:pStyle w:val="BodyText"/>
        <w:rPr>
          <w:rFonts w:ascii="Times New Roman" w:hAnsi="Times New Roman"/>
          <w:szCs w:val="24"/>
        </w:rPr>
      </w:pPr>
    </w:p>
    <w:p w:rsidR="008A5425" w:rsidRDefault="00333D9B" w:rsidP="001D3840">
      <w:pPr>
        <w:pStyle w:val="BodyText"/>
        <w:rPr>
          <w:rFonts w:ascii="Times New Roman" w:hAnsi="Times New Roman"/>
          <w:szCs w:val="24"/>
        </w:rPr>
      </w:pPr>
      <w:r>
        <w:rPr>
          <w:rFonts w:ascii="Times New Roman" w:hAnsi="Times New Roman"/>
          <w:szCs w:val="24"/>
        </w:rPr>
        <w:t xml:space="preserve">Ron </w:t>
      </w:r>
      <w:r w:rsidR="00C855EB" w:rsidRPr="00C855EB">
        <w:rPr>
          <w:rFonts w:ascii="Times New Roman" w:hAnsi="Times New Roman"/>
          <w:szCs w:val="24"/>
        </w:rPr>
        <w:t xml:space="preserve">Armstrong </w:t>
      </w:r>
      <w:r w:rsidR="008642C7">
        <w:rPr>
          <w:rFonts w:ascii="Times New Roman" w:hAnsi="Times New Roman"/>
          <w:szCs w:val="24"/>
        </w:rPr>
        <w:t>shared</w:t>
      </w:r>
      <w:r w:rsidR="00C855EB" w:rsidRPr="00C855EB">
        <w:rPr>
          <w:rFonts w:ascii="Times New Roman" w:hAnsi="Times New Roman"/>
          <w:szCs w:val="24"/>
        </w:rPr>
        <w:t>, “</w:t>
      </w:r>
      <w:r w:rsidR="00AD0803">
        <w:rPr>
          <w:rFonts w:ascii="Times New Roman" w:hAnsi="Times New Roman"/>
          <w:szCs w:val="24"/>
        </w:rPr>
        <w:t xml:space="preserve">Customer demand for Kenworth, Peterbilt and DAF trucks is </w:t>
      </w:r>
      <w:r w:rsidR="00A11C83">
        <w:rPr>
          <w:rFonts w:ascii="Times New Roman" w:hAnsi="Times New Roman"/>
          <w:szCs w:val="24"/>
        </w:rPr>
        <w:t>at record levels</w:t>
      </w:r>
      <w:r w:rsidR="00AD0803">
        <w:rPr>
          <w:rFonts w:ascii="Times New Roman" w:hAnsi="Times New Roman"/>
          <w:szCs w:val="24"/>
        </w:rPr>
        <w:t xml:space="preserve">.  </w:t>
      </w:r>
      <w:r w:rsidR="008642C7" w:rsidRPr="008642C7">
        <w:rPr>
          <w:rFonts w:ascii="Times New Roman" w:hAnsi="Times New Roman"/>
          <w:szCs w:val="24"/>
        </w:rPr>
        <w:t xml:space="preserve">Kenworth and Peterbilt have </w:t>
      </w:r>
      <w:r w:rsidR="00A11C83">
        <w:rPr>
          <w:rFonts w:ascii="Times New Roman" w:hAnsi="Times New Roman"/>
          <w:szCs w:val="24"/>
        </w:rPr>
        <w:t>received more than double the number of</w:t>
      </w:r>
      <w:r w:rsidR="008642C7" w:rsidRPr="008642C7">
        <w:rPr>
          <w:rFonts w:ascii="Times New Roman" w:hAnsi="Times New Roman"/>
          <w:szCs w:val="24"/>
        </w:rPr>
        <w:t xml:space="preserve"> U.S. and Canada Class 8 orders </w:t>
      </w:r>
      <w:r w:rsidR="00A11C83">
        <w:rPr>
          <w:rFonts w:ascii="Times New Roman" w:hAnsi="Times New Roman"/>
          <w:szCs w:val="24"/>
        </w:rPr>
        <w:t xml:space="preserve">in the first nine months of this year, </w:t>
      </w:r>
      <w:r w:rsidR="008642C7" w:rsidRPr="008642C7">
        <w:rPr>
          <w:rFonts w:ascii="Times New Roman" w:hAnsi="Times New Roman"/>
          <w:szCs w:val="24"/>
        </w:rPr>
        <w:t xml:space="preserve">compared to the same period last year.  </w:t>
      </w:r>
      <w:r w:rsidR="008642C7">
        <w:rPr>
          <w:rFonts w:ascii="Times New Roman" w:hAnsi="Times New Roman"/>
          <w:szCs w:val="24"/>
        </w:rPr>
        <w:t xml:space="preserve">PACCAR truck backlogs are very strong, with </w:t>
      </w:r>
      <w:r w:rsidR="00A11C83">
        <w:rPr>
          <w:rFonts w:ascii="Times New Roman" w:hAnsi="Times New Roman"/>
          <w:szCs w:val="24"/>
        </w:rPr>
        <w:t xml:space="preserve">Kenworth and Peterbilt </w:t>
      </w:r>
      <w:r w:rsidR="008642C7">
        <w:rPr>
          <w:rFonts w:ascii="Times New Roman" w:hAnsi="Times New Roman"/>
          <w:szCs w:val="24"/>
        </w:rPr>
        <w:t xml:space="preserve">production scheduled </w:t>
      </w:r>
      <w:r w:rsidR="00A11C83">
        <w:rPr>
          <w:rFonts w:ascii="Times New Roman" w:hAnsi="Times New Roman"/>
          <w:szCs w:val="24"/>
        </w:rPr>
        <w:t xml:space="preserve">well </w:t>
      </w:r>
      <w:r w:rsidR="008642C7">
        <w:rPr>
          <w:rFonts w:ascii="Times New Roman" w:hAnsi="Times New Roman"/>
          <w:szCs w:val="24"/>
        </w:rPr>
        <w:t>into next year</w:t>
      </w:r>
      <w:r w:rsidR="001066AA">
        <w:rPr>
          <w:rFonts w:ascii="Times New Roman" w:hAnsi="Times New Roman"/>
          <w:szCs w:val="24"/>
        </w:rPr>
        <w:t>.</w:t>
      </w:r>
      <w:r w:rsidR="00596739">
        <w:rPr>
          <w:rFonts w:ascii="Times New Roman" w:hAnsi="Times New Roman"/>
          <w:szCs w:val="24"/>
        </w:rPr>
        <w:t>”</w:t>
      </w:r>
    </w:p>
    <w:p w:rsidR="001D3840" w:rsidRDefault="001D3840" w:rsidP="001D3840">
      <w:pPr>
        <w:pStyle w:val="BodyText"/>
        <w:rPr>
          <w:rFonts w:ascii="Times New Roman" w:hAnsi="Times New Roman"/>
          <w:szCs w:val="24"/>
        </w:rPr>
      </w:pPr>
    </w:p>
    <w:p w:rsidR="0048495E" w:rsidRPr="005D3349" w:rsidRDefault="0048495E" w:rsidP="0048495E">
      <w:pPr>
        <w:rPr>
          <w:b/>
          <w:sz w:val="24"/>
          <w:szCs w:val="24"/>
        </w:rPr>
      </w:pPr>
      <w:r>
        <w:rPr>
          <w:b/>
          <w:sz w:val="24"/>
          <w:szCs w:val="24"/>
        </w:rPr>
        <w:t>PACCAR Repurchases Common Shares</w:t>
      </w:r>
    </w:p>
    <w:p w:rsidR="0048495E" w:rsidRDefault="0048495E" w:rsidP="0048495E">
      <w:pPr>
        <w:pStyle w:val="BodyText"/>
        <w:rPr>
          <w:rFonts w:ascii="Times New Roman" w:hAnsi="Times New Roman"/>
          <w:szCs w:val="24"/>
        </w:rPr>
      </w:pPr>
      <w:r>
        <w:rPr>
          <w:rFonts w:ascii="Times New Roman" w:hAnsi="Times New Roman"/>
          <w:szCs w:val="24"/>
        </w:rPr>
        <w:t>P</w:t>
      </w:r>
      <w:r w:rsidR="0073525C">
        <w:rPr>
          <w:rFonts w:ascii="Times New Roman" w:hAnsi="Times New Roman"/>
          <w:szCs w:val="24"/>
        </w:rPr>
        <w:t>ACCAR repurchased 906,1</w:t>
      </w:r>
      <w:r>
        <w:rPr>
          <w:rFonts w:ascii="Times New Roman" w:hAnsi="Times New Roman"/>
          <w:szCs w:val="24"/>
        </w:rPr>
        <w:t xml:space="preserve">00 of its common shares for $59.0 million in the </w:t>
      </w:r>
      <w:r w:rsidR="00995C58">
        <w:rPr>
          <w:rFonts w:ascii="Times New Roman" w:hAnsi="Times New Roman"/>
          <w:szCs w:val="24"/>
        </w:rPr>
        <w:t>third</w:t>
      </w:r>
      <w:r>
        <w:rPr>
          <w:rFonts w:ascii="Times New Roman" w:hAnsi="Times New Roman"/>
          <w:szCs w:val="24"/>
        </w:rPr>
        <w:t xml:space="preserve"> quarter.  </w:t>
      </w:r>
      <w:r w:rsidR="002B2AF3">
        <w:rPr>
          <w:rFonts w:ascii="Times New Roman" w:hAnsi="Times New Roman"/>
          <w:szCs w:val="24"/>
        </w:rPr>
        <w:t>Stock repurchases of</w:t>
      </w:r>
      <w:r w:rsidRPr="0048495E">
        <w:rPr>
          <w:rFonts w:ascii="Times New Roman" w:hAnsi="Times New Roman"/>
          <w:szCs w:val="24"/>
        </w:rPr>
        <w:t xml:space="preserve"> $</w:t>
      </w:r>
      <w:r>
        <w:rPr>
          <w:rFonts w:ascii="Times New Roman" w:hAnsi="Times New Roman"/>
          <w:szCs w:val="24"/>
        </w:rPr>
        <w:t>241</w:t>
      </w:r>
      <w:r w:rsidR="00A11C83">
        <w:rPr>
          <w:rFonts w:ascii="Times New Roman" w:hAnsi="Times New Roman"/>
          <w:szCs w:val="24"/>
        </w:rPr>
        <w:t>.0</w:t>
      </w:r>
      <w:r w:rsidRPr="0048495E">
        <w:rPr>
          <w:rFonts w:ascii="Times New Roman" w:hAnsi="Times New Roman"/>
          <w:szCs w:val="24"/>
        </w:rPr>
        <w:t xml:space="preserve"> million</w:t>
      </w:r>
      <w:r>
        <w:rPr>
          <w:rFonts w:ascii="Times New Roman" w:hAnsi="Times New Roman"/>
          <w:szCs w:val="24"/>
        </w:rPr>
        <w:t xml:space="preserve"> remain</w:t>
      </w:r>
      <w:r w:rsidR="002B2AF3">
        <w:rPr>
          <w:rFonts w:ascii="Times New Roman" w:hAnsi="Times New Roman"/>
          <w:szCs w:val="24"/>
        </w:rPr>
        <w:t xml:space="preserve"> </w:t>
      </w:r>
      <w:r>
        <w:rPr>
          <w:rFonts w:ascii="Times New Roman" w:hAnsi="Times New Roman"/>
          <w:szCs w:val="24"/>
        </w:rPr>
        <w:t>u</w:t>
      </w:r>
      <w:r w:rsidRPr="0048495E">
        <w:rPr>
          <w:rFonts w:ascii="Times New Roman" w:hAnsi="Times New Roman"/>
          <w:szCs w:val="24"/>
        </w:rPr>
        <w:t xml:space="preserve">nder the current </w:t>
      </w:r>
      <w:r w:rsidR="00373101" w:rsidRPr="0048495E">
        <w:rPr>
          <w:rFonts w:ascii="Times New Roman" w:hAnsi="Times New Roman"/>
          <w:szCs w:val="24"/>
        </w:rPr>
        <w:t xml:space="preserve">$300 million </w:t>
      </w:r>
      <w:r w:rsidR="00995C58">
        <w:rPr>
          <w:rFonts w:ascii="Times New Roman" w:hAnsi="Times New Roman"/>
          <w:szCs w:val="24"/>
        </w:rPr>
        <w:t>program authorized by the PACCAR B</w:t>
      </w:r>
      <w:r w:rsidR="00995C58" w:rsidRPr="0048495E">
        <w:rPr>
          <w:rFonts w:ascii="Times New Roman" w:hAnsi="Times New Roman"/>
          <w:szCs w:val="24"/>
        </w:rPr>
        <w:t xml:space="preserve">oard of </w:t>
      </w:r>
      <w:r w:rsidR="00995C58">
        <w:rPr>
          <w:rFonts w:ascii="Times New Roman" w:hAnsi="Times New Roman"/>
          <w:szCs w:val="24"/>
        </w:rPr>
        <w:t>D</w:t>
      </w:r>
      <w:r w:rsidR="00995C58" w:rsidRPr="0048495E">
        <w:rPr>
          <w:rFonts w:ascii="Times New Roman" w:hAnsi="Times New Roman"/>
          <w:szCs w:val="24"/>
        </w:rPr>
        <w:t>irectors</w:t>
      </w:r>
      <w:r w:rsidR="00373101">
        <w:rPr>
          <w:rFonts w:ascii="Times New Roman" w:hAnsi="Times New Roman"/>
          <w:szCs w:val="24"/>
        </w:rPr>
        <w:t>.</w:t>
      </w:r>
      <w:r w:rsidRPr="0048495E">
        <w:rPr>
          <w:rFonts w:ascii="Times New Roman" w:hAnsi="Times New Roman"/>
          <w:szCs w:val="24"/>
        </w:rPr>
        <w:t xml:space="preserve"> </w:t>
      </w:r>
      <w:r w:rsidR="00373101">
        <w:rPr>
          <w:rFonts w:ascii="Times New Roman" w:hAnsi="Times New Roman"/>
          <w:szCs w:val="24"/>
        </w:rPr>
        <w:t xml:space="preserve"> </w:t>
      </w:r>
      <w:r w:rsidRPr="0048495E">
        <w:rPr>
          <w:rFonts w:ascii="Times New Roman" w:hAnsi="Times New Roman"/>
          <w:szCs w:val="24"/>
        </w:rPr>
        <w:t xml:space="preserve">“The stock repurchase program reflects </w:t>
      </w:r>
      <w:r w:rsidR="00561734">
        <w:rPr>
          <w:rFonts w:ascii="Times New Roman" w:hAnsi="Times New Roman"/>
          <w:szCs w:val="24"/>
        </w:rPr>
        <w:t>PACCAR’s ongoing excellent business performance</w:t>
      </w:r>
      <w:r w:rsidR="002B2AF3">
        <w:rPr>
          <w:rFonts w:ascii="Times New Roman" w:hAnsi="Times New Roman"/>
          <w:szCs w:val="24"/>
        </w:rPr>
        <w:t xml:space="preserve"> and</w:t>
      </w:r>
      <w:r w:rsidR="00561734">
        <w:rPr>
          <w:rFonts w:ascii="Times New Roman" w:hAnsi="Times New Roman"/>
          <w:szCs w:val="24"/>
        </w:rPr>
        <w:t xml:space="preserve"> </w:t>
      </w:r>
      <w:r w:rsidRPr="0048495E">
        <w:rPr>
          <w:rFonts w:ascii="Times New Roman" w:hAnsi="Times New Roman"/>
          <w:szCs w:val="24"/>
        </w:rPr>
        <w:t xml:space="preserve">the Board’s confidence in PACCAR’s </w:t>
      </w:r>
      <w:r w:rsidR="002B2AF3">
        <w:rPr>
          <w:rFonts w:ascii="Times New Roman" w:hAnsi="Times New Roman"/>
          <w:szCs w:val="24"/>
        </w:rPr>
        <w:t>future</w:t>
      </w:r>
      <w:r w:rsidRPr="0048495E">
        <w:rPr>
          <w:rFonts w:ascii="Times New Roman" w:hAnsi="Times New Roman"/>
          <w:szCs w:val="24"/>
        </w:rPr>
        <w:t xml:space="preserve"> business growth,” said </w:t>
      </w:r>
      <w:r w:rsidR="002B2AF3">
        <w:rPr>
          <w:rFonts w:ascii="Times New Roman" w:hAnsi="Times New Roman"/>
          <w:szCs w:val="24"/>
        </w:rPr>
        <w:t>Mark Pigott</w:t>
      </w:r>
      <w:r w:rsidRPr="0048495E">
        <w:rPr>
          <w:rFonts w:ascii="Times New Roman" w:hAnsi="Times New Roman"/>
          <w:szCs w:val="24"/>
        </w:rPr>
        <w:t xml:space="preserve">, PACCAR </w:t>
      </w:r>
      <w:r w:rsidR="002B2AF3">
        <w:rPr>
          <w:rFonts w:ascii="Times New Roman" w:hAnsi="Times New Roman"/>
          <w:szCs w:val="24"/>
        </w:rPr>
        <w:t>executive chairman</w:t>
      </w:r>
      <w:r w:rsidRPr="0048495E">
        <w:rPr>
          <w:rFonts w:ascii="Times New Roman" w:hAnsi="Times New Roman"/>
          <w:szCs w:val="24"/>
        </w:rPr>
        <w:t>.</w:t>
      </w:r>
    </w:p>
    <w:p w:rsidR="0048495E" w:rsidRDefault="0048495E" w:rsidP="005D3349">
      <w:pPr>
        <w:rPr>
          <w:b/>
          <w:sz w:val="24"/>
          <w:szCs w:val="24"/>
        </w:rPr>
      </w:pPr>
    </w:p>
    <w:p w:rsidR="008D6D7F" w:rsidRDefault="008D6D7F">
      <w:pPr>
        <w:rPr>
          <w:b/>
          <w:sz w:val="24"/>
          <w:szCs w:val="24"/>
        </w:rPr>
      </w:pPr>
      <w:r>
        <w:rPr>
          <w:b/>
          <w:sz w:val="24"/>
          <w:szCs w:val="24"/>
        </w:rPr>
        <w:br w:type="page"/>
      </w:r>
    </w:p>
    <w:p w:rsidR="00B3284C" w:rsidRPr="005D3349" w:rsidRDefault="00B3284C" w:rsidP="005D3349">
      <w:pPr>
        <w:rPr>
          <w:b/>
          <w:sz w:val="24"/>
          <w:szCs w:val="24"/>
        </w:rPr>
      </w:pPr>
      <w:r w:rsidRPr="005D3349">
        <w:rPr>
          <w:b/>
          <w:sz w:val="24"/>
          <w:szCs w:val="24"/>
        </w:rPr>
        <w:lastRenderedPageBreak/>
        <w:t xml:space="preserve">Financial Highlights – </w:t>
      </w:r>
      <w:r w:rsidR="00E63089" w:rsidRPr="005D3349">
        <w:rPr>
          <w:b/>
          <w:sz w:val="24"/>
          <w:szCs w:val="24"/>
        </w:rPr>
        <w:t>Third</w:t>
      </w:r>
      <w:r w:rsidRPr="005D3349">
        <w:rPr>
          <w:b/>
          <w:sz w:val="24"/>
          <w:szCs w:val="24"/>
        </w:rPr>
        <w:t xml:space="preserve"> Quarter 201</w:t>
      </w:r>
      <w:r w:rsidR="00BC56B1">
        <w:rPr>
          <w:b/>
          <w:sz w:val="24"/>
          <w:szCs w:val="24"/>
        </w:rPr>
        <w:t>8</w:t>
      </w:r>
    </w:p>
    <w:p w:rsidR="00B3284C" w:rsidRPr="00A40679" w:rsidRDefault="00E9606A" w:rsidP="00A40679">
      <w:pPr>
        <w:pStyle w:val="BodyText"/>
        <w:rPr>
          <w:rFonts w:ascii="Times New Roman" w:hAnsi="Times New Roman"/>
          <w:szCs w:val="24"/>
        </w:rPr>
      </w:pPr>
      <w:r w:rsidRPr="00A40679">
        <w:rPr>
          <w:rFonts w:ascii="Times New Roman" w:hAnsi="Times New Roman"/>
          <w:szCs w:val="24"/>
        </w:rPr>
        <w:t>H</w:t>
      </w:r>
      <w:r w:rsidR="00B3284C" w:rsidRPr="00A40679">
        <w:rPr>
          <w:rFonts w:ascii="Times New Roman" w:hAnsi="Times New Roman"/>
          <w:szCs w:val="24"/>
        </w:rPr>
        <w:t xml:space="preserve">ighlights of PACCAR’s financial results for the </w:t>
      </w:r>
      <w:r w:rsidR="00A059C3" w:rsidRPr="00A40679">
        <w:rPr>
          <w:rFonts w:ascii="Times New Roman" w:hAnsi="Times New Roman"/>
          <w:szCs w:val="24"/>
        </w:rPr>
        <w:t>third</w:t>
      </w:r>
      <w:r w:rsidR="00B3284C" w:rsidRPr="00A40679">
        <w:rPr>
          <w:rFonts w:ascii="Times New Roman" w:hAnsi="Times New Roman"/>
          <w:szCs w:val="24"/>
        </w:rPr>
        <w:t xml:space="preserve"> quarter of 201</w:t>
      </w:r>
      <w:r w:rsidR="00BC56B1">
        <w:rPr>
          <w:rFonts w:ascii="Times New Roman" w:hAnsi="Times New Roman"/>
          <w:szCs w:val="24"/>
        </w:rPr>
        <w:t>8</w:t>
      </w:r>
      <w:r w:rsidR="00B3284C" w:rsidRPr="00A40679">
        <w:rPr>
          <w:rFonts w:ascii="Times New Roman" w:hAnsi="Times New Roman"/>
          <w:szCs w:val="24"/>
        </w:rPr>
        <w:t xml:space="preserve"> include:</w:t>
      </w:r>
    </w:p>
    <w:p w:rsidR="00B3284C" w:rsidRPr="00A40679" w:rsidRDefault="008D6D7F" w:rsidP="00A40679">
      <w:pPr>
        <w:pStyle w:val="BodyText"/>
        <w:numPr>
          <w:ilvl w:val="0"/>
          <w:numId w:val="17"/>
        </w:numPr>
        <w:rPr>
          <w:rFonts w:ascii="Times New Roman" w:hAnsi="Times New Roman"/>
          <w:szCs w:val="24"/>
        </w:rPr>
      </w:pPr>
      <w:r>
        <w:rPr>
          <w:rFonts w:ascii="Times New Roman" w:hAnsi="Times New Roman"/>
          <w:szCs w:val="24"/>
        </w:rPr>
        <w:t>C</w:t>
      </w:r>
      <w:r w:rsidR="00B3284C" w:rsidRPr="00A40679">
        <w:rPr>
          <w:rFonts w:ascii="Times New Roman" w:hAnsi="Times New Roman"/>
          <w:szCs w:val="24"/>
        </w:rPr>
        <w:t>onsolid</w:t>
      </w:r>
      <w:r w:rsidR="00642739" w:rsidRPr="00A40679">
        <w:rPr>
          <w:rFonts w:ascii="Times New Roman" w:hAnsi="Times New Roman"/>
          <w:szCs w:val="24"/>
        </w:rPr>
        <w:t>ated sales and revenues of $</w:t>
      </w:r>
      <w:r w:rsidR="00D54E79">
        <w:rPr>
          <w:rFonts w:ascii="Times New Roman" w:hAnsi="Times New Roman"/>
          <w:szCs w:val="24"/>
        </w:rPr>
        <w:t>5</w:t>
      </w:r>
      <w:r w:rsidR="0058333A">
        <w:rPr>
          <w:rFonts w:ascii="Times New Roman" w:hAnsi="Times New Roman"/>
          <w:szCs w:val="24"/>
        </w:rPr>
        <w:t>.</w:t>
      </w:r>
      <w:r>
        <w:rPr>
          <w:rFonts w:ascii="Times New Roman" w:hAnsi="Times New Roman"/>
          <w:szCs w:val="24"/>
        </w:rPr>
        <w:t>76</w:t>
      </w:r>
      <w:r w:rsidR="00B3284C" w:rsidRPr="00A40679">
        <w:rPr>
          <w:rFonts w:ascii="Times New Roman" w:hAnsi="Times New Roman"/>
          <w:szCs w:val="24"/>
        </w:rPr>
        <w:t xml:space="preserve"> billion.</w:t>
      </w:r>
    </w:p>
    <w:p w:rsidR="00B3284C" w:rsidRPr="00A40679" w:rsidRDefault="00E9606A" w:rsidP="00A40679">
      <w:pPr>
        <w:pStyle w:val="BodyText"/>
        <w:numPr>
          <w:ilvl w:val="0"/>
          <w:numId w:val="17"/>
        </w:numPr>
        <w:rPr>
          <w:rFonts w:ascii="Times New Roman" w:hAnsi="Times New Roman"/>
          <w:szCs w:val="24"/>
        </w:rPr>
      </w:pPr>
      <w:r w:rsidRPr="00A40679">
        <w:rPr>
          <w:rFonts w:ascii="Times New Roman" w:hAnsi="Times New Roman"/>
          <w:szCs w:val="24"/>
        </w:rPr>
        <w:t>Net income of $</w:t>
      </w:r>
      <w:r w:rsidR="008D6D7F">
        <w:rPr>
          <w:rFonts w:ascii="Times New Roman" w:hAnsi="Times New Roman"/>
          <w:szCs w:val="24"/>
        </w:rPr>
        <w:t>545.3</w:t>
      </w:r>
      <w:r w:rsidR="00B3284C" w:rsidRPr="00A40679">
        <w:rPr>
          <w:rFonts w:ascii="Times New Roman" w:hAnsi="Times New Roman"/>
          <w:szCs w:val="24"/>
        </w:rPr>
        <w:t xml:space="preserve"> million.</w:t>
      </w:r>
    </w:p>
    <w:p w:rsidR="003F4288" w:rsidRPr="00A40679" w:rsidRDefault="003F4288" w:rsidP="00A40679">
      <w:pPr>
        <w:pStyle w:val="BodyText"/>
        <w:numPr>
          <w:ilvl w:val="0"/>
          <w:numId w:val="17"/>
        </w:numPr>
        <w:rPr>
          <w:rFonts w:ascii="Times New Roman" w:hAnsi="Times New Roman"/>
          <w:szCs w:val="24"/>
        </w:rPr>
      </w:pPr>
      <w:r w:rsidRPr="00A40679">
        <w:rPr>
          <w:rFonts w:ascii="Times New Roman" w:hAnsi="Times New Roman"/>
          <w:szCs w:val="24"/>
        </w:rPr>
        <w:t xml:space="preserve">PACCAR Parts </w:t>
      </w:r>
      <w:r w:rsidR="005073F8" w:rsidRPr="00A40679">
        <w:rPr>
          <w:rFonts w:ascii="Times New Roman" w:hAnsi="Times New Roman"/>
          <w:szCs w:val="24"/>
        </w:rPr>
        <w:t>pre-tax income</w:t>
      </w:r>
      <w:r w:rsidRPr="00A40679">
        <w:rPr>
          <w:rFonts w:ascii="Times New Roman" w:hAnsi="Times New Roman"/>
          <w:szCs w:val="24"/>
        </w:rPr>
        <w:t xml:space="preserve"> of $</w:t>
      </w:r>
      <w:r w:rsidR="00566CCD">
        <w:rPr>
          <w:rFonts w:ascii="Times New Roman" w:hAnsi="Times New Roman"/>
          <w:szCs w:val="24"/>
        </w:rPr>
        <w:t>188.5</w:t>
      </w:r>
      <w:r w:rsidRPr="00A40679">
        <w:rPr>
          <w:rFonts w:ascii="Times New Roman" w:hAnsi="Times New Roman"/>
          <w:szCs w:val="24"/>
        </w:rPr>
        <w:t xml:space="preserve"> million.</w:t>
      </w:r>
    </w:p>
    <w:p w:rsidR="003F4288" w:rsidRPr="00A40679" w:rsidRDefault="003F4288" w:rsidP="00A40679">
      <w:pPr>
        <w:pStyle w:val="BodyText"/>
        <w:numPr>
          <w:ilvl w:val="0"/>
          <w:numId w:val="17"/>
        </w:numPr>
        <w:rPr>
          <w:rFonts w:ascii="Times New Roman" w:hAnsi="Times New Roman"/>
          <w:szCs w:val="24"/>
        </w:rPr>
      </w:pPr>
      <w:r w:rsidRPr="00A40679">
        <w:rPr>
          <w:rFonts w:ascii="Times New Roman" w:hAnsi="Times New Roman"/>
          <w:szCs w:val="24"/>
        </w:rPr>
        <w:t xml:space="preserve">Financial Services </w:t>
      </w:r>
      <w:r w:rsidR="001A2E37" w:rsidRPr="00A40679">
        <w:rPr>
          <w:rFonts w:ascii="Times New Roman" w:hAnsi="Times New Roman"/>
          <w:szCs w:val="24"/>
        </w:rPr>
        <w:t>pre-tax</w:t>
      </w:r>
      <w:r w:rsidRPr="00A40679">
        <w:rPr>
          <w:rFonts w:ascii="Times New Roman" w:hAnsi="Times New Roman"/>
          <w:szCs w:val="24"/>
        </w:rPr>
        <w:t xml:space="preserve"> income of $</w:t>
      </w:r>
      <w:r w:rsidR="00566CCD">
        <w:rPr>
          <w:rFonts w:ascii="Times New Roman" w:hAnsi="Times New Roman"/>
          <w:szCs w:val="24"/>
        </w:rPr>
        <w:t>78.8</w:t>
      </w:r>
      <w:r w:rsidRPr="00A40679">
        <w:rPr>
          <w:rFonts w:ascii="Times New Roman" w:hAnsi="Times New Roman"/>
          <w:szCs w:val="24"/>
        </w:rPr>
        <w:t xml:space="preserve"> million.</w:t>
      </w:r>
    </w:p>
    <w:p w:rsidR="004C2DAB" w:rsidRDefault="00B3284C" w:rsidP="00A40679">
      <w:pPr>
        <w:pStyle w:val="BodyText"/>
        <w:numPr>
          <w:ilvl w:val="0"/>
          <w:numId w:val="17"/>
        </w:numPr>
        <w:rPr>
          <w:rFonts w:ascii="Times New Roman" w:hAnsi="Times New Roman"/>
          <w:szCs w:val="24"/>
        </w:rPr>
      </w:pPr>
      <w:r w:rsidRPr="00A40679">
        <w:rPr>
          <w:rFonts w:ascii="Times New Roman" w:hAnsi="Times New Roman"/>
          <w:szCs w:val="24"/>
        </w:rPr>
        <w:t>Manufacturing cash an</w:t>
      </w:r>
      <w:r w:rsidR="00DA41B1" w:rsidRPr="00A40679">
        <w:rPr>
          <w:rFonts w:ascii="Times New Roman" w:hAnsi="Times New Roman"/>
          <w:szCs w:val="24"/>
        </w:rPr>
        <w:t>d marketable securities of $</w:t>
      </w:r>
      <w:r w:rsidR="00D54E79">
        <w:rPr>
          <w:rFonts w:ascii="Times New Roman" w:hAnsi="Times New Roman"/>
          <w:szCs w:val="24"/>
        </w:rPr>
        <w:t>3</w:t>
      </w:r>
      <w:r w:rsidR="004C512D">
        <w:rPr>
          <w:rFonts w:ascii="Times New Roman" w:hAnsi="Times New Roman"/>
          <w:szCs w:val="24"/>
        </w:rPr>
        <w:t>.</w:t>
      </w:r>
      <w:r w:rsidR="008D6D7F">
        <w:rPr>
          <w:rFonts w:ascii="Times New Roman" w:hAnsi="Times New Roman"/>
          <w:szCs w:val="24"/>
        </w:rPr>
        <w:t>79</w:t>
      </w:r>
      <w:r w:rsidRPr="00A40679">
        <w:rPr>
          <w:rFonts w:ascii="Times New Roman" w:hAnsi="Times New Roman"/>
          <w:szCs w:val="24"/>
        </w:rPr>
        <w:t xml:space="preserve"> billion.</w:t>
      </w:r>
    </w:p>
    <w:p w:rsidR="003355EB" w:rsidRDefault="003355EB" w:rsidP="00A40679">
      <w:pPr>
        <w:pStyle w:val="BodyText"/>
        <w:numPr>
          <w:ilvl w:val="0"/>
          <w:numId w:val="17"/>
        </w:numPr>
        <w:rPr>
          <w:rFonts w:ascii="Times New Roman" w:hAnsi="Times New Roman"/>
          <w:szCs w:val="24"/>
        </w:rPr>
      </w:pPr>
      <w:r>
        <w:rPr>
          <w:rFonts w:ascii="Times New Roman" w:hAnsi="Times New Roman"/>
          <w:szCs w:val="24"/>
        </w:rPr>
        <w:t>Cash ge</w:t>
      </w:r>
      <w:r w:rsidR="00121AA2">
        <w:rPr>
          <w:rFonts w:ascii="Times New Roman" w:hAnsi="Times New Roman"/>
          <w:szCs w:val="24"/>
        </w:rPr>
        <w:t>nerated from operations of $</w:t>
      </w:r>
      <w:r w:rsidR="0075055B">
        <w:rPr>
          <w:rFonts w:ascii="Times New Roman" w:hAnsi="Times New Roman"/>
          <w:szCs w:val="24"/>
        </w:rPr>
        <w:t>728.7</w:t>
      </w:r>
      <w:r>
        <w:rPr>
          <w:rFonts w:ascii="Times New Roman" w:hAnsi="Times New Roman"/>
          <w:szCs w:val="24"/>
        </w:rPr>
        <w:t xml:space="preserve"> million.</w:t>
      </w:r>
    </w:p>
    <w:p w:rsidR="004E14CF" w:rsidRPr="00A40679" w:rsidRDefault="008D6D7F" w:rsidP="00A40679">
      <w:pPr>
        <w:pStyle w:val="BodyText"/>
        <w:numPr>
          <w:ilvl w:val="0"/>
          <w:numId w:val="17"/>
        </w:numPr>
        <w:rPr>
          <w:rFonts w:ascii="Times New Roman" w:hAnsi="Times New Roman"/>
          <w:szCs w:val="24"/>
        </w:rPr>
      </w:pPr>
      <w:r>
        <w:rPr>
          <w:rFonts w:ascii="Times New Roman" w:hAnsi="Times New Roman"/>
          <w:szCs w:val="24"/>
        </w:rPr>
        <w:t>Record s</w:t>
      </w:r>
      <w:r w:rsidR="004E14CF">
        <w:rPr>
          <w:rFonts w:ascii="Times New Roman" w:hAnsi="Times New Roman"/>
          <w:szCs w:val="24"/>
        </w:rPr>
        <w:t>tockholders’ equity of $</w:t>
      </w:r>
      <w:r w:rsidR="0073525C">
        <w:rPr>
          <w:rFonts w:ascii="Times New Roman" w:hAnsi="Times New Roman"/>
          <w:szCs w:val="24"/>
        </w:rPr>
        <w:t>9.17</w:t>
      </w:r>
      <w:r w:rsidR="004E14CF">
        <w:rPr>
          <w:rFonts w:ascii="Times New Roman" w:hAnsi="Times New Roman"/>
          <w:szCs w:val="24"/>
        </w:rPr>
        <w:t xml:space="preserve"> billion.</w:t>
      </w:r>
    </w:p>
    <w:p w:rsidR="0048495E" w:rsidRDefault="0048495E" w:rsidP="00A40679">
      <w:pPr>
        <w:pStyle w:val="BodyText"/>
        <w:rPr>
          <w:rFonts w:ascii="Times New Roman" w:hAnsi="Times New Roman"/>
          <w:b/>
          <w:szCs w:val="24"/>
        </w:rPr>
      </w:pPr>
    </w:p>
    <w:p w:rsidR="00B3284C" w:rsidRPr="00A40679" w:rsidRDefault="00B3284C" w:rsidP="00A40679">
      <w:pPr>
        <w:pStyle w:val="BodyText"/>
        <w:rPr>
          <w:rFonts w:ascii="Times New Roman" w:hAnsi="Times New Roman"/>
          <w:b/>
          <w:szCs w:val="24"/>
        </w:rPr>
      </w:pPr>
      <w:r w:rsidRPr="00A40679">
        <w:rPr>
          <w:rFonts w:ascii="Times New Roman" w:hAnsi="Times New Roman"/>
          <w:b/>
          <w:szCs w:val="24"/>
        </w:rPr>
        <w:t xml:space="preserve">Financial Highlights – </w:t>
      </w:r>
      <w:r w:rsidR="00A62549" w:rsidRPr="00A40679">
        <w:rPr>
          <w:rFonts w:ascii="Times New Roman" w:hAnsi="Times New Roman"/>
          <w:b/>
          <w:szCs w:val="24"/>
        </w:rPr>
        <w:t>Nine Months</w:t>
      </w:r>
      <w:r w:rsidRPr="00A40679">
        <w:rPr>
          <w:rFonts w:ascii="Times New Roman" w:hAnsi="Times New Roman"/>
          <w:b/>
          <w:szCs w:val="24"/>
        </w:rPr>
        <w:t xml:space="preserve"> 201</w:t>
      </w:r>
      <w:r w:rsidR="00BC56B1">
        <w:rPr>
          <w:rFonts w:ascii="Times New Roman" w:hAnsi="Times New Roman"/>
          <w:b/>
          <w:szCs w:val="24"/>
        </w:rPr>
        <w:t>8</w:t>
      </w:r>
    </w:p>
    <w:p w:rsidR="00B3284C" w:rsidRPr="00A40679" w:rsidRDefault="00E9606A" w:rsidP="00A40679">
      <w:pPr>
        <w:pStyle w:val="BodyText"/>
        <w:rPr>
          <w:rFonts w:ascii="Times New Roman" w:hAnsi="Times New Roman"/>
          <w:szCs w:val="24"/>
        </w:rPr>
      </w:pPr>
      <w:r w:rsidRPr="00A40679">
        <w:rPr>
          <w:rFonts w:ascii="Times New Roman" w:hAnsi="Times New Roman"/>
          <w:szCs w:val="24"/>
        </w:rPr>
        <w:t>H</w:t>
      </w:r>
      <w:r w:rsidR="00B3284C" w:rsidRPr="00A40679">
        <w:rPr>
          <w:rFonts w:ascii="Times New Roman" w:hAnsi="Times New Roman"/>
          <w:szCs w:val="24"/>
        </w:rPr>
        <w:t>ighlights</w:t>
      </w:r>
      <w:r w:rsidRPr="00A40679">
        <w:rPr>
          <w:rFonts w:ascii="Times New Roman" w:hAnsi="Times New Roman"/>
          <w:szCs w:val="24"/>
        </w:rPr>
        <w:t xml:space="preserve"> of PACCAR’s financial results</w:t>
      </w:r>
      <w:r w:rsidR="00B3284C" w:rsidRPr="00A40679">
        <w:rPr>
          <w:rFonts w:ascii="Times New Roman" w:hAnsi="Times New Roman"/>
          <w:szCs w:val="24"/>
        </w:rPr>
        <w:t xml:space="preserve"> for the first </w:t>
      </w:r>
      <w:r w:rsidR="00A62549" w:rsidRPr="00A40679">
        <w:rPr>
          <w:rFonts w:ascii="Times New Roman" w:hAnsi="Times New Roman"/>
          <w:szCs w:val="24"/>
        </w:rPr>
        <w:t>nine</w:t>
      </w:r>
      <w:r w:rsidR="00B3284C" w:rsidRPr="00A40679">
        <w:rPr>
          <w:rFonts w:ascii="Times New Roman" w:hAnsi="Times New Roman"/>
          <w:szCs w:val="24"/>
        </w:rPr>
        <w:t xml:space="preserve"> months of 201</w:t>
      </w:r>
      <w:r w:rsidR="00BC56B1">
        <w:rPr>
          <w:rFonts w:ascii="Times New Roman" w:hAnsi="Times New Roman"/>
          <w:szCs w:val="24"/>
        </w:rPr>
        <w:t>8</w:t>
      </w:r>
      <w:r w:rsidR="00B3284C" w:rsidRPr="00A40679">
        <w:rPr>
          <w:rFonts w:ascii="Times New Roman" w:hAnsi="Times New Roman"/>
          <w:szCs w:val="24"/>
        </w:rPr>
        <w:t xml:space="preserve"> include:</w:t>
      </w:r>
    </w:p>
    <w:p w:rsidR="00B3284C" w:rsidRPr="00A40679" w:rsidRDefault="00B3284C" w:rsidP="00A40679">
      <w:pPr>
        <w:pStyle w:val="BodyText"/>
        <w:numPr>
          <w:ilvl w:val="0"/>
          <w:numId w:val="18"/>
        </w:numPr>
        <w:rPr>
          <w:rFonts w:ascii="Times New Roman" w:hAnsi="Times New Roman"/>
          <w:szCs w:val="24"/>
        </w:rPr>
      </w:pPr>
      <w:r w:rsidRPr="00A40679">
        <w:rPr>
          <w:rFonts w:ascii="Times New Roman" w:hAnsi="Times New Roman"/>
          <w:szCs w:val="24"/>
        </w:rPr>
        <w:t>Consolid</w:t>
      </w:r>
      <w:r w:rsidR="00DA41B1" w:rsidRPr="00A40679">
        <w:rPr>
          <w:rFonts w:ascii="Times New Roman" w:hAnsi="Times New Roman"/>
          <w:szCs w:val="24"/>
        </w:rPr>
        <w:t>ated sa</w:t>
      </w:r>
      <w:r w:rsidR="008B2354" w:rsidRPr="00A40679">
        <w:rPr>
          <w:rFonts w:ascii="Times New Roman" w:hAnsi="Times New Roman"/>
          <w:szCs w:val="24"/>
        </w:rPr>
        <w:t>les and revenues of $</w:t>
      </w:r>
      <w:r w:rsidR="008D6D7F">
        <w:rPr>
          <w:rFonts w:ascii="Times New Roman" w:hAnsi="Times New Roman"/>
          <w:szCs w:val="24"/>
        </w:rPr>
        <w:t>17.22</w:t>
      </w:r>
      <w:r w:rsidRPr="00A40679">
        <w:rPr>
          <w:rFonts w:ascii="Times New Roman" w:hAnsi="Times New Roman"/>
          <w:szCs w:val="24"/>
        </w:rPr>
        <w:t xml:space="preserve"> billion.</w:t>
      </w:r>
    </w:p>
    <w:p w:rsidR="00523660" w:rsidRPr="00A40679" w:rsidRDefault="003355EB" w:rsidP="00A40679">
      <w:pPr>
        <w:pStyle w:val="BodyText"/>
        <w:numPr>
          <w:ilvl w:val="0"/>
          <w:numId w:val="18"/>
        </w:numPr>
        <w:rPr>
          <w:rFonts w:ascii="Times New Roman" w:hAnsi="Times New Roman"/>
          <w:szCs w:val="24"/>
        </w:rPr>
      </w:pPr>
      <w:r>
        <w:rPr>
          <w:rFonts w:ascii="Times New Roman" w:hAnsi="Times New Roman"/>
          <w:szCs w:val="24"/>
        </w:rPr>
        <w:t>N</w:t>
      </w:r>
      <w:r w:rsidR="00523660" w:rsidRPr="00A40679">
        <w:rPr>
          <w:rFonts w:ascii="Times New Roman" w:hAnsi="Times New Roman"/>
          <w:szCs w:val="24"/>
        </w:rPr>
        <w:t>et income of $</w:t>
      </w:r>
      <w:r w:rsidR="00D54E79">
        <w:rPr>
          <w:rFonts w:ascii="Times New Roman" w:hAnsi="Times New Roman"/>
          <w:szCs w:val="24"/>
        </w:rPr>
        <w:t>1</w:t>
      </w:r>
      <w:r>
        <w:rPr>
          <w:rFonts w:ascii="Times New Roman" w:hAnsi="Times New Roman"/>
          <w:szCs w:val="24"/>
        </w:rPr>
        <w:t>.</w:t>
      </w:r>
      <w:r w:rsidR="00566CCD">
        <w:rPr>
          <w:rFonts w:ascii="Times New Roman" w:hAnsi="Times New Roman"/>
          <w:szCs w:val="24"/>
        </w:rPr>
        <w:t>62</w:t>
      </w:r>
      <w:r w:rsidR="00523660" w:rsidRPr="00A40679">
        <w:rPr>
          <w:rFonts w:ascii="Times New Roman" w:hAnsi="Times New Roman"/>
          <w:szCs w:val="24"/>
        </w:rPr>
        <w:t xml:space="preserve"> billion. </w:t>
      </w:r>
    </w:p>
    <w:p w:rsidR="00E14AC1" w:rsidRPr="00A40679" w:rsidRDefault="00E14AC1" w:rsidP="00A40679">
      <w:pPr>
        <w:pStyle w:val="BodyText"/>
        <w:numPr>
          <w:ilvl w:val="0"/>
          <w:numId w:val="18"/>
        </w:numPr>
        <w:rPr>
          <w:rFonts w:ascii="Times New Roman" w:hAnsi="Times New Roman"/>
          <w:szCs w:val="24"/>
        </w:rPr>
      </w:pPr>
      <w:r w:rsidRPr="00A40679">
        <w:rPr>
          <w:rFonts w:ascii="Times New Roman" w:hAnsi="Times New Roman"/>
          <w:szCs w:val="24"/>
        </w:rPr>
        <w:t>PACCAR</w:t>
      </w:r>
      <w:r w:rsidR="00CC2382" w:rsidRPr="00A40679">
        <w:rPr>
          <w:rFonts w:ascii="Times New Roman" w:hAnsi="Times New Roman"/>
          <w:szCs w:val="24"/>
        </w:rPr>
        <w:t xml:space="preserve"> Parts</w:t>
      </w:r>
      <w:r w:rsidRPr="00A40679">
        <w:rPr>
          <w:rFonts w:ascii="Times New Roman" w:hAnsi="Times New Roman"/>
          <w:szCs w:val="24"/>
        </w:rPr>
        <w:t xml:space="preserve"> </w:t>
      </w:r>
      <w:r w:rsidR="00E065ED" w:rsidRPr="00A40679">
        <w:rPr>
          <w:rFonts w:ascii="Times New Roman" w:hAnsi="Times New Roman"/>
          <w:szCs w:val="24"/>
        </w:rPr>
        <w:t>pre-tax income of $</w:t>
      </w:r>
      <w:r w:rsidR="00566CCD">
        <w:rPr>
          <w:rFonts w:ascii="Times New Roman" w:hAnsi="Times New Roman"/>
          <w:szCs w:val="24"/>
        </w:rPr>
        <w:t>574.8</w:t>
      </w:r>
      <w:r w:rsidR="00E065ED" w:rsidRPr="00A40679">
        <w:rPr>
          <w:rFonts w:ascii="Times New Roman" w:hAnsi="Times New Roman"/>
          <w:szCs w:val="24"/>
        </w:rPr>
        <w:t xml:space="preserve"> million</w:t>
      </w:r>
      <w:r w:rsidRPr="00A40679">
        <w:rPr>
          <w:rFonts w:ascii="Times New Roman" w:hAnsi="Times New Roman"/>
          <w:szCs w:val="24"/>
        </w:rPr>
        <w:t>.</w:t>
      </w:r>
    </w:p>
    <w:p w:rsidR="003F4288" w:rsidRPr="00A40679" w:rsidRDefault="003F4288" w:rsidP="00A40679">
      <w:pPr>
        <w:pStyle w:val="BodyText"/>
        <w:numPr>
          <w:ilvl w:val="0"/>
          <w:numId w:val="18"/>
        </w:numPr>
        <w:rPr>
          <w:rFonts w:ascii="Times New Roman" w:hAnsi="Times New Roman"/>
          <w:szCs w:val="24"/>
        </w:rPr>
      </w:pPr>
      <w:r w:rsidRPr="00A40679">
        <w:rPr>
          <w:rFonts w:ascii="Times New Roman" w:hAnsi="Times New Roman"/>
          <w:szCs w:val="24"/>
        </w:rPr>
        <w:t>Financial Services pre</w:t>
      </w:r>
      <w:r w:rsidR="005073F8" w:rsidRPr="00A40679">
        <w:rPr>
          <w:rFonts w:ascii="Times New Roman" w:hAnsi="Times New Roman"/>
          <w:szCs w:val="24"/>
        </w:rPr>
        <w:t>-</w:t>
      </w:r>
      <w:r w:rsidRPr="00A40679">
        <w:rPr>
          <w:rFonts w:ascii="Times New Roman" w:hAnsi="Times New Roman"/>
          <w:szCs w:val="24"/>
        </w:rPr>
        <w:t>tax income of $</w:t>
      </w:r>
      <w:r w:rsidR="00566CCD">
        <w:rPr>
          <w:rFonts w:ascii="Times New Roman" w:hAnsi="Times New Roman"/>
          <w:szCs w:val="24"/>
        </w:rPr>
        <w:t>218.7</w:t>
      </w:r>
      <w:r w:rsidRPr="00A40679">
        <w:rPr>
          <w:rFonts w:ascii="Times New Roman" w:hAnsi="Times New Roman"/>
          <w:szCs w:val="24"/>
        </w:rPr>
        <w:t xml:space="preserve"> million.</w:t>
      </w:r>
    </w:p>
    <w:p w:rsidR="00C131AF" w:rsidRPr="00A40679" w:rsidRDefault="00C131AF" w:rsidP="00A40679">
      <w:pPr>
        <w:pStyle w:val="BodyText"/>
        <w:numPr>
          <w:ilvl w:val="0"/>
          <w:numId w:val="18"/>
        </w:numPr>
        <w:rPr>
          <w:rFonts w:ascii="Times New Roman" w:hAnsi="Times New Roman"/>
          <w:szCs w:val="24"/>
        </w:rPr>
      </w:pPr>
      <w:r w:rsidRPr="00A40679">
        <w:rPr>
          <w:rFonts w:ascii="Times New Roman" w:hAnsi="Times New Roman"/>
          <w:szCs w:val="24"/>
        </w:rPr>
        <w:t>Cash generated from operations of $1.</w:t>
      </w:r>
      <w:r w:rsidR="0073525C">
        <w:rPr>
          <w:rFonts w:ascii="Times New Roman" w:hAnsi="Times New Roman"/>
          <w:szCs w:val="24"/>
        </w:rPr>
        <w:t>93</w:t>
      </w:r>
      <w:r w:rsidRPr="00A40679">
        <w:rPr>
          <w:rFonts w:ascii="Times New Roman" w:hAnsi="Times New Roman"/>
          <w:szCs w:val="24"/>
        </w:rPr>
        <w:t xml:space="preserve"> billion.</w:t>
      </w:r>
    </w:p>
    <w:p w:rsidR="00B3284C" w:rsidRPr="00A40679" w:rsidRDefault="00622146" w:rsidP="00A40679">
      <w:pPr>
        <w:pStyle w:val="BodyText"/>
        <w:numPr>
          <w:ilvl w:val="0"/>
          <w:numId w:val="18"/>
        </w:numPr>
        <w:rPr>
          <w:rFonts w:ascii="Times New Roman" w:hAnsi="Times New Roman"/>
          <w:szCs w:val="24"/>
        </w:rPr>
      </w:pPr>
      <w:r w:rsidRPr="00A40679">
        <w:rPr>
          <w:rFonts w:ascii="Times New Roman" w:hAnsi="Times New Roman"/>
          <w:szCs w:val="24"/>
        </w:rPr>
        <w:t>M</w:t>
      </w:r>
      <w:r w:rsidR="00522BD7" w:rsidRPr="00A40679">
        <w:rPr>
          <w:rFonts w:ascii="Times New Roman" w:hAnsi="Times New Roman"/>
          <w:szCs w:val="24"/>
        </w:rPr>
        <w:t>edium-term note</w:t>
      </w:r>
      <w:r w:rsidR="00374E16" w:rsidRPr="00A40679">
        <w:rPr>
          <w:rFonts w:ascii="Times New Roman" w:hAnsi="Times New Roman"/>
          <w:szCs w:val="24"/>
        </w:rPr>
        <w:t xml:space="preserve"> issuances of $</w:t>
      </w:r>
      <w:r w:rsidR="0048495E">
        <w:rPr>
          <w:rFonts w:ascii="Times New Roman" w:hAnsi="Times New Roman"/>
          <w:szCs w:val="24"/>
        </w:rPr>
        <w:t>2.06</w:t>
      </w:r>
      <w:r w:rsidR="00B3284C" w:rsidRPr="00A40679">
        <w:rPr>
          <w:rFonts w:ascii="Times New Roman" w:hAnsi="Times New Roman"/>
          <w:szCs w:val="24"/>
        </w:rPr>
        <w:t xml:space="preserve"> </w:t>
      </w:r>
      <w:r w:rsidR="004C2DAB" w:rsidRPr="00A40679">
        <w:rPr>
          <w:rFonts w:ascii="Times New Roman" w:hAnsi="Times New Roman"/>
          <w:szCs w:val="24"/>
        </w:rPr>
        <w:t>b</w:t>
      </w:r>
      <w:r w:rsidR="00B3284C" w:rsidRPr="00A40679">
        <w:rPr>
          <w:rFonts w:ascii="Times New Roman" w:hAnsi="Times New Roman"/>
          <w:szCs w:val="24"/>
        </w:rPr>
        <w:t>illion.</w:t>
      </w:r>
    </w:p>
    <w:p w:rsidR="00734E6C" w:rsidRPr="00A40679" w:rsidRDefault="00773263" w:rsidP="00A40679">
      <w:pPr>
        <w:pStyle w:val="BodyText"/>
        <w:rPr>
          <w:rFonts w:ascii="Times New Roman" w:hAnsi="Times New Roman"/>
          <w:szCs w:val="24"/>
        </w:rPr>
      </w:pPr>
      <w:r w:rsidRPr="00A40679">
        <w:rPr>
          <w:rFonts w:ascii="Times New Roman" w:hAnsi="Times New Roman"/>
          <w:szCs w:val="24"/>
        </w:rPr>
        <w:t xml:space="preserve">      </w:t>
      </w:r>
      <w:r w:rsidR="00AA082D" w:rsidRPr="00A40679">
        <w:rPr>
          <w:rFonts w:ascii="Times New Roman" w:hAnsi="Times New Roman"/>
          <w:szCs w:val="24"/>
        </w:rPr>
        <w:t xml:space="preserve">    </w:t>
      </w:r>
      <w:r w:rsidR="00573A36" w:rsidRPr="00A40679">
        <w:rPr>
          <w:rFonts w:ascii="Times New Roman" w:hAnsi="Times New Roman"/>
          <w:szCs w:val="24"/>
        </w:rPr>
        <w:t xml:space="preserve"> </w:t>
      </w:r>
      <w:r w:rsidR="004B68FD" w:rsidRPr="00A40679">
        <w:rPr>
          <w:rFonts w:ascii="Times New Roman" w:hAnsi="Times New Roman"/>
          <w:szCs w:val="24"/>
        </w:rPr>
        <w:t xml:space="preserve"> </w:t>
      </w:r>
    </w:p>
    <w:p w:rsidR="00E7444C" w:rsidRPr="00A40679" w:rsidRDefault="0048495E" w:rsidP="00A40679">
      <w:pPr>
        <w:pStyle w:val="BodyText"/>
        <w:rPr>
          <w:rFonts w:ascii="Times New Roman" w:hAnsi="Times New Roman"/>
          <w:b/>
          <w:szCs w:val="24"/>
        </w:rPr>
      </w:pPr>
      <w:r>
        <w:rPr>
          <w:rFonts w:ascii="Times New Roman" w:hAnsi="Times New Roman"/>
          <w:b/>
          <w:szCs w:val="24"/>
        </w:rPr>
        <w:t>Strong</w:t>
      </w:r>
      <w:r w:rsidR="005E4191">
        <w:rPr>
          <w:rFonts w:ascii="Times New Roman" w:hAnsi="Times New Roman"/>
          <w:b/>
          <w:szCs w:val="24"/>
        </w:rPr>
        <w:t xml:space="preserve"> </w:t>
      </w:r>
      <w:r w:rsidR="000A6AF3" w:rsidRPr="00A40679">
        <w:rPr>
          <w:rFonts w:ascii="Times New Roman" w:hAnsi="Times New Roman"/>
          <w:b/>
          <w:szCs w:val="24"/>
        </w:rPr>
        <w:t>G</w:t>
      </w:r>
      <w:r w:rsidR="001802CD" w:rsidRPr="00A40679">
        <w:rPr>
          <w:rFonts w:ascii="Times New Roman" w:hAnsi="Times New Roman"/>
          <w:b/>
          <w:szCs w:val="24"/>
        </w:rPr>
        <w:t>lobal Truck Markets</w:t>
      </w:r>
    </w:p>
    <w:p w:rsidR="001A7CB6" w:rsidRDefault="001A7CB6" w:rsidP="001A7CB6">
      <w:pPr>
        <w:rPr>
          <w:sz w:val="24"/>
          <w:szCs w:val="24"/>
        </w:rPr>
      </w:pPr>
      <w:r w:rsidRPr="00A40679">
        <w:rPr>
          <w:sz w:val="24"/>
          <w:szCs w:val="24"/>
        </w:rPr>
        <w:t xml:space="preserve">Class 8 truck industry retail sales for the U.S. and Canada are </w:t>
      </w:r>
      <w:r>
        <w:rPr>
          <w:sz w:val="24"/>
          <w:szCs w:val="24"/>
        </w:rPr>
        <w:t xml:space="preserve">expected to be in a range of </w:t>
      </w:r>
      <w:r w:rsidR="00E550FE">
        <w:rPr>
          <w:sz w:val="24"/>
          <w:szCs w:val="24"/>
        </w:rPr>
        <w:t>2</w:t>
      </w:r>
      <w:r w:rsidR="003533CC">
        <w:rPr>
          <w:sz w:val="24"/>
          <w:szCs w:val="24"/>
        </w:rPr>
        <w:t>80</w:t>
      </w:r>
      <w:r w:rsidR="00E550FE">
        <w:rPr>
          <w:sz w:val="24"/>
          <w:szCs w:val="24"/>
        </w:rPr>
        <w:t>,000-</w:t>
      </w:r>
      <w:r w:rsidR="003533CC">
        <w:rPr>
          <w:sz w:val="24"/>
          <w:szCs w:val="24"/>
        </w:rPr>
        <w:t>290</w:t>
      </w:r>
      <w:r w:rsidR="00E550FE">
        <w:rPr>
          <w:sz w:val="24"/>
          <w:szCs w:val="24"/>
        </w:rPr>
        <w:t>,000</w:t>
      </w:r>
      <w:r w:rsidRPr="00A40679">
        <w:rPr>
          <w:sz w:val="24"/>
          <w:szCs w:val="24"/>
        </w:rPr>
        <w:t xml:space="preserve"> vehicles in 201</w:t>
      </w:r>
      <w:r w:rsidR="00E550FE">
        <w:rPr>
          <w:sz w:val="24"/>
          <w:szCs w:val="24"/>
        </w:rPr>
        <w:t>8</w:t>
      </w:r>
      <w:r w:rsidR="008642C7">
        <w:rPr>
          <w:sz w:val="24"/>
          <w:szCs w:val="24"/>
        </w:rPr>
        <w:t xml:space="preserve">, </w:t>
      </w:r>
      <w:r w:rsidR="003533CC">
        <w:rPr>
          <w:sz w:val="24"/>
          <w:szCs w:val="24"/>
        </w:rPr>
        <w:t>31</w:t>
      </w:r>
      <w:r w:rsidR="008642C7">
        <w:rPr>
          <w:sz w:val="24"/>
          <w:szCs w:val="24"/>
        </w:rPr>
        <w:t>% higher than in 2017</w:t>
      </w:r>
      <w:r w:rsidRPr="00A40679">
        <w:rPr>
          <w:sz w:val="24"/>
          <w:szCs w:val="24"/>
        </w:rPr>
        <w:t xml:space="preserve">.  Class 8 truck industry retail sales </w:t>
      </w:r>
      <w:r w:rsidR="00B97FF1">
        <w:rPr>
          <w:sz w:val="24"/>
          <w:szCs w:val="24"/>
        </w:rPr>
        <w:t xml:space="preserve">in 2019 </w:t>
      </w:r>
      <w:r w:rsidRPr="00A40679">
        <w:rPr>
          <w:sz w:val="24"/>
          <w:szCs w:val="24"/>
        </w:rPr>
        <w:t xml:space="preserve">for the U.S. and Canada are estimated </w:t>
      </w:r>
      <w:r>
        <w:rPr>
          <w:sz w:val="24"/>
          <w:szCs w:val="24"/>
        </w:rPr>
        <w:t>to</w:t>
      </w:r>
      <w:r w:rsidR="00E550FE">
        <w:rPr>
          <w:sz w:val="24"/>
          <w:szCs w:val="24"/>
        </w:rPr>
        <w:t xml:space="preserve"> be</w:t>
      </w:r>
      <w:r w:rsidR="00B63283">
        <w:rPr>
          <w:sz w:val="24"/>
          <w:szCs w:val="24"/>
        </w:rPr>
        <w:t xml:space="preserve"> in</w:t>
      </w:r>
      <w:r w:rsidRPr="00A40679">
        <w:rPr>
          <w:sz w:val="24"/>
          <w:szCs w:val="24"/>
        </w:rPr>
        <w:t xml:space="preserve"> </w:t>
      </w:r>
      <w:r>
        <w:rPr>
          <w:sz w:val="24"/>
          <w:szCs w:val="24"/>
        </w:rPr>
        <w:t>a</w:t>
      </w:r>
      <w:r w:rsidRPr="00A40679">
        <w:rPr>
          <w:sz w:val="24"/>
          <w:szCs w:val="24"/>
        </w:rPr>
        <w:t xml:space="preserve"> range of </w:t>
      </w:r>
      <w:r w:rsidR="003533CC">
        <w:rPr>
          <w:sz w:val="24"/>
          <w:szCs w:val="24"/>
        </w:rPr>
        <w:t>280</w:t>
      </w:r>
      <w:r w:rsidRPr="00A40679">
        <w:rPr>
          <w:sz w:val="24"/>
          <w:szCs w:val="24"/>
        </w:rPr>
        <w:t>,000-</w:t>
      </w:r>
      <w:r w:rsidR="003533CC">
        <w:rPr>
          <w:sz w:val="24"/>
          <w:szCs w:val="24"/>
        </w:rPr>
        <w:t>310</w:t>
      </w:r>
      <w:r w:rsidRPr="00A40679">
        <w:rPr>
          <w:sz w:val="24"/>
          <w:szCs w:val="24"/>
        </w:rPr>
        <w:t>,000 veh</w:t>
      </w:r>
      <w:r w:rsidR="00072CB0">
        <w:rPr>
          <w:sz w:val="24"/>
          <w:szCs w:val="24"/>
        </w:rPr>
        <w:t>icles</w:t>
      </w:r>
      <w:r w:rsidR="0083579B">
        <w:rPr>
          <w:sz w:val="24"/>
          <w:szCs w:val="24"/>
        </w:rPr>
        <w:t xml:space="preserve">, </w:t>
      </w:r>
      <w:r w:rsidR="009547CC">
        <w:rPr>
          <w:sz w:val="24"/>
          <w:szCs w:val="24"/>
        </w:rPr>
        <w:t xml:space="preserve">which would be </w:t>
      </w:r>
      <w:r w:rsidR="0083579B">
        <w:rPr>
          <w:sz w:val="24"/>
          <w:szCs w:val="24"/>
        </w:rPr>
        <w:t>one of the strongest markets in history</w:t>
      </w:r>
      <w:r w:rsidR="00072CB0">
        <w:rPr>
          <w:sz w:val="24"/>
          <w:szCs w:val="24"/>
        </w:rPr>
        <w:t xml:space="preserve">.  </w:t>
      </w:r>
      <w:r w:rsidRPr="00A40679">
        <w:rPr>
          <w:sz w:val="24"/>
          <w:szCs w:val="24"/>
        </w:rPr>
        <w:t>“</w:t>
      </w:r>
      <w:r w:rsidR="00F61CB8">
        <w:rPr>
          <w:sz w:val="24"/>
          <w:szCs w:val="24"/>
        </w:rPr>
        <w:t>Customer</w:t>
      </w:r>
      <w:r w:rsidR="0075055B">
        <w:rPr>
          <w:sz w:val="24"/>
          <w:szCs w:val="24"/>
        </w:rPr>
        <w:t>s</w:t>
      </w:r>
      <w:r w:rsidR="00F61CB8">
        <w:rPr>
          <w:sz w:val="24"/>
          <w:szCs w:val="24"/>
        </w:rPr>
        <w:t xml:space="preserve"> </w:t>
      </w:r>
      <w:r w:rsidR="009547CC">
        <w:rPr>
          <w:sz w:val="24"/>
          <w:szCs w:val="24"/>
        </w:rPr>
        <w:t>are</w:t>
      </w:r>
      <w:r w:rsidRPr="00A40679">
        <w:rPr>
          <w:sz w:val="24"/>
          <w:szCs w:val="24"/>
        </w:rPr>
        <w:t xml:space="preserve"> benefit</w:t>
      </w:r>
      <w:r w:rsidR="009547CC">
        <w:rPr>
          <w:sz w:val="24"/>
          <w:szCs w:val="24"/>
        </w:rPr>
        <w:t>ing</w:t>
      </w:r>
      <w:r w:rsidRPr="00A40679">
        <w:rPr>
          <w:sz w:val="24"/>
          <w:szCs w:val="24"/>
        </w:rPr>
        <w:t xml:space="preserve"> from the </w:t>
      </w:r>
      <w:r w:rsidR="00F61CB8">
        <w:rPr>
          <w:sz w:val="24"/>
          <w:szCs w:val="24"/>
        </w:rPr>
        <w:t xml:space="preserve">strong U.S. economy and the </w:t>
      </w:r>
      <w:r w:rsidRPr="00A40679">
        <w:rPr>
          <w:sz w:val="24"/>
          <w:szCs w:val="24"/>
        </w:rPr>
        <w:t xml:space="preserve">excellent operating efficiency of Peterbilt and Kenworth trucks,” said Gary Moore, PACCAR executive vice president.  </w:t>
      </w:r>
    </w:p>
    <w:p w:rsidR="001A7CB6" w:rsidRPr="00A40679" w:rsidRDefault="001A7CB6" w:rsidP="001A7CB6">
      <w:pPr>
        <w:rPr>
          <w:sz w:val="24"/>
          <w:szCs w:val="24"/>
        </w:rPr>
      </w:pPr>
    </w:p>
    <w:p w:rsidR="00DB7DEE" w:rsidRPr="00A40679" w:rsidRDefault="00DB7DEE" w:rsidP="001A7CB6">
      <w:pPr>
        <w:rPr>
          <w:sz w:val="24"/>
          <w:szCs w:val="24"/>
        </w:rPr>
      </w:pPr>
      <w:r w:rsidRPr="00A40679">
        <w:rPr>
          <w:sz w:val="24"/>
          <w:szCs w:val="24"/>
        </w:rPr>
        <w:t>“</w:t>
      </w:r>
      <w:r w:rsidR="0023543F">
        <w:rPr>
          <w:sz w:val="24"/>
          <w:szCs w:val="24"/>
        </w:rPr>
        <w:t>Customer demand for</w:t>
      </w:r>
      <w:r w:rsidR="00891637">
        <w:rPr>
          <w:sz w:val="24"/>
          <w:szCs w:val="24"/>
        </w:rPr>
        <w:t xml:space="preserve"> </w:t>
      </w:r>
      <w:r w:rsidR="00D75FF0">
        <w:rPr>
          <w:sz w:val="24"/>
          <w:szCs w:val="24"/>
        </w:rPr>
        <w:t xml:space="preserve">DAF XF and CF vehicles, </w:t>
      </w:r>
      <w:r w:rsidR="0037267B">
        <w:rPr>
          <w:sz w:val="24"/>
          <w:szCs w:val="24"/>
        </w:rPr>
        <w:t>‘</w:t>
      </w:r>
      <w:r w:rsidR="00D12129">
        <w:rPr>
          <w:sz w:val="24"/>
          <w:szCs w:val="24"/>
        </w:rPr>
        <w:t>International Truck of the Year</w:t>
      </w:r>
      <w:r w:rsidR="00891637">
        <w:rPr>
          <w:sz w:val="24"/>
          <w:szCs w:val="24"/>
        </w:rPr>
        <w:t xml:space="preserve"> </w:t>
      </w:r>
      <w:r w:rsidR="0037267B">
        <w:rPr>
          <w:sz w:val="24"/>
          <w:szCs w:val="24"/>
        </w:rPr>
        <w:t>2018</w:t>
      </w:r>
      <w:r w:rsidR="00D75FF0">
        <w:rPr>
          <w:sz w:val="24"/>
          <w:szCs w:val="24"/>
        </w:rPr>
        <w:t>,</w:t>
      </w:r>
      <w:r w:rsidR="0037267B">
        <w:rPr>
          <w:sz w:val="24"/>
          <w:szCs w:val="24"/>
        </w:rPr>
        <w:t xml:space="preserve">’ </w:t>
      </w:r>
      <w:r w:rsidR="0023543F">
        <w:rPr>
          <w:sz w:val="24"/>
          <w:szCs w:val="24"/>
        </w:rPr>
        <w:t>has propelled DAF’s</w:t>
      </w:r>
      <w:r w:rsidR="00D12129">
        <w:rPr>
          <w:sz w:val="24"/>
          <w:szCs w:val="24"/>
        </w:rPr>
        <w:t xml:space="preserve"> </w:t>
      </w:r>
      <w:r w:rsidR="00566CCD">
        <w:rPr>
          <w:sz w:val="24"/>
          <w:szCs w:val="24"/>
        </w:rPr>
        <w:t xml:space="preserve">year-to-date </w:t>
      </w:r>
      <w:r w:rsidR="00D12129">
        <w:rPr>
          <w:sz w:val="24"/>
          <w:szCs w:val="24"/>
        </w:rPr>
        <w:t>above 16-ton</w:t>
      </w:r>
      <w:r w:rsidR="00995C58">
        <w:rPr>
          <w:sz w:val="24"/>
          <w:szCs w:val="24"/>
        </w:rPr>
        <w:t>n</w:t>
      </w:r>
      <w:r w:rsidR="00D12129">
        <w:rPr>
          <w:sz w:val="24"/>
          <w:szCs w:val="24"/>
        </w:rPr>
        <w:t>e</w:t>
      </w:r>
      <w:r w:rsidR="002821E6">
        <w:rPr>
          <w:sz w:val="24"/>
          <w:szCs w:val="24"/>
        </w:rPr>
        <w:t xml:space="preserve"> market share to a record 16.6</w:t>
      </w:r>
      <w:r w:rsidR="0023543F">
        <w:rPr>
          <w:sz w:val="24"/>
          <w:szCs w:val="24"/>
        </w:rPr>
        <w:t>%</w:t>
      </w:r>
      <w:r w:rsidRPr="00A40679">
        <w:rPr>
          <w:sz w:val="24"/>
          <w:szCs w:val="24"/>
        </w:rPr>
        <w:t>,</w:t>
      </w:r>
      <w:r w:rsidR="0073525C">
        <w:rPr>
          <w:sz w:val="24"/>
          <w:szCs w:val="24"/>
        </w:rPr>
        <w:t xml:space="preserve"> compared to 15.1</w:t>
      </w:r>
      <w:r w:rsidR="00B63283">
        <w:rPr>
          <w:sz w:val="24"/>
          <w:szCs w:val="24"/>
        </w:rPr>
        <w:t>% during the same period last year,</w:t>
      </w:r>
      <w:r w:rsidRPr="00A40679">
        <w:rPr>
          <w:sz w:val="24"/>
          <w:szCs w:val="24"/>
        </w:rPr>
        <w:t xml:space="preserve">” </w:t>
      </w:r>
      <w:r w:rsidR="0075055B" w:rsidRPr="00A40679">
        <w:rPr>
          <w:sz w:val="24"/>
          <w:szCs w:val="24"/>
        </w:rPr>
        <w:t>said</w:t>
      </w:r>
      <w:r w:rsidR="0075055B">
        <w:rPr>
          <w:sz w:val="24"/>
          <w:szCs w:val="24"/>
        </w:rPr>
        <w:t xml:space="preserve"> Preston Feight, PACCAR executive vice president</w:t>
      </w:r>
      <w:r w:rsidRPr="00A40679">
        <w:rPr>
          <w:sz w:val="24"/>
          <w:szCs w:val="24"/>
        </w:rPr>
        <w:t xml:space="preserve">.  </w:t>
      </w:r>
      <w:r w:rsidR="005267FD" w:rsidRPr="00A40679">
        <w:rPr>
          <w:sz w:val="24"/>
          <w:szCs w:val="24"/>
        </w:rPr>
        <w:t>“</w:t>
      </w:r>
      <w:r w:rsidR="00891637">
        <w:rPr>
          <w:sz w:val="24"/>
          <w:szCs w:val="24"/>
        </w:rPr>
        <w:t xml:space="preserve">DAF </w:t>
      </w:r>
      <w:r w:rsidR="004E14CF">
        <w:rPr>
          <w:sz w:val="24"/>
          <w:szCs w:val="24"/>
        </w:rPr>
        <w:t>is</w:t>
      </w:r>
      <w:r w:rsidR="00891637">
        <w:rPr>
          <w:sz w:val="24"/>
          <w:szCs w:val="24"/>
        </w:rPr>
        <w:t xml:space="preserve"> </w:t>
      </w:r>
      <w:r w:rsidR="001468C1">
        <w:rPr>
          <w:sz w:val="24"/>
          <w:szCs w:val="24"/>
        </w:rPr>
        <w:t>the market share leader in the above 16-tonne truck segment in the United Kingdom, Netherlands, Belgium, Poland, Hungary,</w:t>
      </w:r>
      <w:r w:rsidR="003533CC">
        <w:rPr>
          <w:sz w:val="24"/>
          <w:szCs w:val="24"/>
        </w:rPr>
        <w:t xml:space="preserve"> and</w:t>
      </w:r>
      <w:r w:rsidR="001468C1">
        <w:rPr>
          <w:sz w:val="24"/>
          <w:szCs w:val="24"/>
        </w:rPr>
        <w:t xml:space="preserve"> Czech Republic, and is the leading import brand in Germany</w:t>
      </w:r>
      <w:r w:rsidR="00D1363C" w:rsidRPr="00A40679">
        <w:rPr>
          <w:sz w:val="24"/>
          <w:szCs w:val="24"/>
        </w:rPr>
        <w:t>.</w:t>
      </w:r>
      <w:r w:rsidR="006A1B60" w:rsidRPr="00A40679">
        <w:rPr>
          <w:sz w:val="24"/>
          <w:szCs w:val="24"/>
        </w:rPr>
        <w:t>”</w:t>
      </w:r>
      <w:r w:rsidR="003E2674" w:rsidRPr="00A40679">
        <w:rPr>
          <w:sz w:val="24"/>
          <w:szCs w:val="24"/>
        </w:rPr>
        <w:t xml:space="preserve">  </w:t>
      </w:r>
      <w:r w:rsidRPr="00A40679">
        <w:rPr>
          <w:sz w:val="24"/>
          <w:szCs w:val="24"/>
        </w:rPr>
        <w:t>It is estimated that</w:t>
      </w:r>
      <w:r w:rsidR="00646C0E" w:rsidRPr="00A40679">
        <w:rPr>
          <w:sz w:val="24"/>
          <w:szCs w:val="24"/>
        </w:rPr>
        <w:t xml:space="preserve"> </w:t>
      </w:r>
      <w:r w:rsidR="009D759A" w:rsidRPr="00A40679">
        <w:rPr>
          <w:sz w:val="24"/>
          <w:szCs w:val="24"/>
        </w:rPr>
        <w:t xml:space="preserve">European truck </w:t>
      </w:r>
      <w:r w:rsidRPr="00A40679">
        <w:rPr>
          <w:sz w:val="24"/>
          <w:szCs w:val="24"/>
        </w:rPr>
        <w:t xml:space="preserve">industry </w:t>
      </w:r>
      <w:r w:rsidR="00B7650A">
        <w:rPr>
          <w:sz w:val="24"/>
          <w:szCs w:val="24"/>
        </w:rPr>
        <w:t>registrations</w:t>
      </w:r>
      <w:r w:rsidRPr="00A40679">
        <w:rPr>
          <w:sz w:val="24"/>
          <w:szCs w:val="24"/>
        </w:rPr>
        <w:t xml:space="preserve"> in the above 16-tonne </w:t>
      </w:r>
      <w:r w:rsidR="00891637">
        <w:rPr>
          <w:sz w:val="24"/>
          <w:szCs w:val="24"/>
        </w:rPr>
        <w:t>segment</w:t>
      </w:r>
      <w:r w:rsidRPr="00A40679">
        <w:rPr>
          <w:sz w:val="24"/>
          <w:szCs w:val="24"/>
        </w:rPr>
        <w:t xml:space="preserve"> will be in the range of </w:t>
      </w:r>
      <w:r w:rsidR="00AB5989">
        <w:rPr>
          <w:sz w:val="24"/>
          <w:szCs w:val="24"/>
        </w:rPr>
        <w:t>31</w:t>
      </w:r>
      <w:r w:rsidR="00D54E79">
        <w:rPr>
          <w:sz w:val="24"/>
          <w:szCs w:val="24"/>
        </w:rPr>
        <w:t>0</w:t>
      </w:r>
      <w:r w:rsidRPr="00A40679">
        <w:rPr>
          <w:sz w:val="24"/>
          <w:szCs w:val="24"/>
        </w:rPr>
        <w:t>,000-</w:t>
      </w:r>
      <w:r w:rsidR="00783B97" w:rsidRPr="00A40679">
        <w:rPr>
          <w:sz w:val="24"/>
          <w:szCs w:val="24"/>
        </w:rPr>
        <w:t>3</w:t>
      </w:r>
      <w:r w:rsidR="00AB5989">
        <w:rPr>
          <w:sz w:val="24"/>
          <w:szCs w:val="24"/>
        </w:rPr>
        <w:t>2</w:t>
      </w:r>
      <w:r w:rsidR="00D54E79">
        <w:rPr>
          <w:sz w:val="24"/>
          <w:szCs w:val="24"/>
        </w:rPr>
        <w:t>0</w:t>
      </w:r>
      <w:r w:rsidRPr="00A40679">
        <w:rPr>
          <w:sz w:val="24"/>
          <w:szCs w:val="24"/>
        </w:rPr>
        <w:t>,000 units this year</w:t>
      </w:r>
      <w:r w:rsidR="00BB308C" w:rsidRPr="00A40679">
        <w:rPr>
          <w:sz w:val="24"/>
          <w:szCs w:val="24"/>
        </w:rPr>
        <w:t xml:space="preserve">, </w:t>
      </w:r>
      <w:r w:rsidR="0023543F">
        <w:rPr>
          <w:sz w:val="24"/>
          <w:szCs w:val="24"/>
        </w:rPr>
        <w:t>the third best</w:t>
      </w:r>
      <w:r w:rsidR="00BB308C" w:rsidRPr="00A40679">
        <w:rPr>
          <w:sz w:val="24"/>
          <w:szCs w:val="24"/>
        </w:rPr>
        <w:t xml:space="preserve"> market in history</w:t>
      </w:r>
      <w:r w:rsidR="00B7650A">
        <w:rPr>
          <w:sz w:val="24"/>
          <w:szCs w:val="24"/>
        </w:rPr>
        <w:t>.</w:t>
      </w:r>
      <w:r w:rsidR="008321D9" w:rsidRPr="00A40679">
        <w:rPr>
          <w:sz w:val="24"/>
          <w:szCs w:val="24"/>
        </w:rPr>
        <w:t xml:space="preserve"> </w:t>
      </w:r>
      <w:r w:rsidR="00B7650A">
        <w:rPr>
          <w:sz w:val="24"/>
          <w:szCs w:val="24"/>
        </w:rPr>
        <w:t xml:space="preserve"> Registrations </w:t>
      </w:r>
      <w:r w:rsidR="00B97FF1">
        <w:rPr>
          <w:sz w:val="24"/>
          <w:szCs w:val="24"/>
        </w:rPr>
        <w:t xml:space="preserve">in 2019 </w:t>
      </w:r>
      <w:r w:rsidRPr="00A40679">
        <w:rPr>
          <w:sz w:val="24"/>
          <w:szCs w:val="24"/>
        </w:rPr>
        <w:t xml:space="preserve">are projected to </w:t>
      </w:r>
      <w:r w:rsidR="00B7650A">
        <w:rPr>
          <w:sz w:val="24"/>
          <w:szCs w:val="24"/>
        </w:rPr>
        <w:t>result in</w:t>
      </w:r>
      <w:r w:rsidR="00E144F3" w:rsidRPr="00A40679">
        <w:rPr>
          <w:sz w:val="24"/>
          <w:szCs w:val="24"/>
        </w:rPr>
        <w:t xml:space="preserve"> </w:t>
      </w:r>
      <w:r w:rsidR="004E14CF">
        <w:rPr>
          <w:sz w:val="24"/>
          <w:szCs w:val="24"/>
        </w:rPr>
        <w:t>another excellent market</w:t>
      </w:r>
      <w:r w:rsidR="000750E4">
        <w:rPr>
          <w:sz w:val="24"/>
          <w:szCs w:val="24"/>
        </w:rPr>
        <w:t xml:space="preserve">, </w:t>
      </w:r>
      <w:r w:rsidR="003533CC">
        <w:rPr>
          <w:sz w:val="24"/>
          <w:szCs w:val="24"/>
        </w:rPr>
        <w:t>in the range of 290,000-320,000 trucks</w:t>
      </w:r>
      <w:r w:rsidRPr="00A40679">
        <w:rPr>
          <w:sz w:val="24"/>
          <w:szCs w:val="24"/>
        </w:rPr>
        <w:t>.</w:t>
      </w:r>
    </w:p>
    <w:p w:rsidR="00F035EF" w:rsidRDefault="00F035EF" w:rsidP="00345E68">
      <w:pPr>
        <w:pStyle w:val="BodyText"/>
        <w:rPr>
          <w:rFonts w:ascii="Times New Roman" w:hAnsi="Times New Roman"/>
          <w:b/>
          <w:szCs w:val="24"/>
        </w:rPr>
      </w:pPr>
    </w:p>
    <w:p w:rsidR="00345E68" w:rsidRPr="00A40679" w:rsidRDefault="00345E68" w:rsidP="00345E68">
      <w:pPr>
        <w:pStyle w:val="BodyText"/>
        <w:rPr>
          <w:rFonts w:ascii="Times New Roman" w:hAnsi="Times New Roman"/>
          <w:b/>
          <w:szCs w:val="24"/>
        </w:rPr>
      </w:pPr>
      <w:r>
        <w:rPr>
          <w:rFonts w:ascii="Times New Roman" w:hAnsi="Times New Roman"/>
          <w:b/>
          <w:szCs w:val="24"/>
        </w:rPr>
        <w:t>DAF</w:t>
      </w:r>
      <w:r w:rsidRPr="00A40679">
        <w:rPr>
          <w:rFonts w:ascii="Times New Roman" w:hAnsi="Times New Roman"/>
          <w:b/>
          <w:szCs w:val="24"/>
        </w:rPr>
        <w:t xml:space="preserve"> </w:t>
      </w:r>
      <w:r w:rsidR="00AC1120">
        <w:rPr>
          <w:rFonts w:ascii="Times New Roman" w:hAnsi="Times New Roman"/>
          <w:b/>
          <w:szCs w:val="24"/>
        </w:rPr>
        <w:t>Displays</w:t>
      </w:r>
      <w:r w:rsidR="00BA5FD6">
        <w:rPr>
          <w:rFonts w:ascii="Times New Roman" w:hAnsi="Times New Roman"/>
          <w:b/>
          <w:szCs w:val="24"/>
        </w:rPr>
        <w:t xml:space="preserve"> Electric and Hybrid Vehicles at IAA 2018 Truck Show</w:t>
      </w:r>
    </w:p>
    <w:p w:rsidR="000E72F4" w:rsidRDefault="00CF7C63" w:rsidP="00BA5FD6">
      <w:pPr>
        <w:pStyle w:val="BodyText"/>
        <w:rPr>
          <w:rFonts w:ascii="Times New Roman" w:hAnsi="Times New Roman"/>
          <w:szCs w:val="24"/>
        </w:rPr>
      </w:pPr>
      <w:r>
        <w:rPr>
          <w:rFonts w:ascii="Times New Roman" w:hAnsi="Times New Roman"/>
          <w:szCs w:val="24"/>
        </w:rPr>
        <w:t xml:space="preserve">DAF </w:t>
      </w:r>
      <w:r w:rsidR="000750E4">
        <w:rPr>
          <w:rFonts w:ascii="Times New Roman" w:hAnsi="Times New Roman"/>
          <w:szCs w:val="24"/>
        </w:rPr>
        <w:t>highlighted</w:t>
      </w:r>
      <w:r w:rsidR="00AC1120">
        <w:rPr>
          <w:rFonts w:ascii="Times New Roman" w:hAnsi="Times New Roman"/>
          <w:szCs w:val="24"/>
        </w:rPr>
        <w:t xml:space="preserve"> its leadership in fuel efficiency and advanced powertrain technology by </w:t>
      </w:r>
      <w:r w:rsidR="00AB69E9">
        <w:rPr>
          <w:rFonts w:ascii="Times New Roman" w:hAnsi="Times New Roman"/>
          <w:szCs w:val="24"/>
        </w:rPr>
        <w:t>displaying</w:t>
      </w:r>
      <w:r w:rsidR="00AC1120">
        <w:rPr>
          <w:rFonts w:ascii="Times New Roman" w:hAnsi="Times New Roman"/>
          <w:szCs w:val="24"/>
        </w:rPr>
        <w:t xml:space="preserve"> a full range of innovative vehicles at the IAA truck show</w:t>
      </w:r>
      <w:r w:rsidR="00AB69E9">
        <w:rPr>
          <w:rFonts w:ascii="Times New Roman" w:hAnsi="Times New Roman"/>
          <w:szCs w:val="24"/>
        </w:rPr>
        <w:t xml:space="preserve"> in Hannover, Germany</w:t>
      </w:r>
      <w:r w:rsidR="00AC1120">
        <w:rPr>
          <w:rFonts w:ascii="Times New Roman" w:hAnsi="Times New Roman"/>
          <w:szCs w:val="24"/>
        </w:rPr>
        <w:t>.</w:t>
      </w:r>
      <w:r w:rsidR="00C31554">
        <w:rPr>
          <w:rFonts w:ascii="Times New Roman" w:hAnsi="Times New Roman"/>
          <w:szCs w:val="24"/>
        </w:rPr>
        <w:t xml:space="preserve">  DAF </w:t>
      </w:r>
      <w:r w:rsidR="00AB69E9">
        <w:rPr>
          <w:rFonts w:ascii="Times New Roman" w:hAnsi="Times New Roman"/>
          <w:szCs w:val="24"/>
        </w:rPr>
        <w:t xml:space="preserve">showcased its </w:t>
      </w:r>
      <w:r w:rsidR="00C31554">
        <w:rPr>
          <w:rFonts w:ascii="Times New Roman" w:hAnsi="Times New Roman"/>
          <w:szCs w:val="24"/>
        </w:rPr>
        <w:t>CF Electric and LF Electric heavy- and medium-duty urban distribution</w:t>
      </w:r>
      <w:r w:rsidR="00AB69E9">
        <w:rPr>
          <w:rFonts w:ascii="Times New Roman" w:hAnsi="Times New Roman"/>
          <w:szCs w:val="24"/>
        </w:rPr>
        <w:t xml:space="preserve"> vehicles.</w:t>
      </w:r>
      <w:r w:rsidR="00C31554">
        <w:rPr>
          <w:rFonts w:ascii="Times New Roman" w:hAnsi="Times New Roman"/>
          <w:szCs w:val="24"/>
        </w:rPr>
        <w:t xml:space="preserve"> </w:t>
      </w:r>
      <w:r w:rsidR="00AB69E9">
        <w:rPr>
          <w:rFonts w:ascii="Times New Roman" w:hAnsi="Times New Roman"/>
          <w:szCs w:val="24"/>
        </w:rPr>
        <w:t xml:space="preserve"> DAF also presented its </w:t>
      </w:r>
      <w:r w:rsidR="00C31554">
        <w:rPr>
          <w:rFonts w:ascii="Times New Roman" w:hAnsi="Times New Roman"/>
          <w:szCs w:val="24"/>
        </w:rPr>
        <w:t xml:space="preserve">CF Hybrid </w:t>
      </w:r>
      <w:r w:rsidR="00AB69E9">
        <w:rPr>
          <w:rFonts w:ascii="Times New Roman" w:hAnsi="Times New Roman"/>
          <w:szCs w:val="24"/>
        </w:rPr>
        <w:t xml:space="preserve">vehicle </w:t>
      </w:r>
      <w:r w:rsidR="008622C3">
        <w:rPr>
          <w:rFonts w:ascii="Times New Roman" w:hAnsi="Times New Roman"/>
          <w:szCs w:val="24"/>
        </w:rPr>
        <w:t xml:space="preserve">with the PACCAR MX-11 engine </w:t>
      </w:r>
      <w:r w:rsidR="00AB69E9">
        <w:rPr>
          <w:rFonts w:ascii="Times New Roman" w:hAnsi="Times New Roman"/>
          <w:szCs w:val="24"/>
        </w:rPr>
        <w:t>that delivers</w:t>
      </w:r>
      <w:r w:rsidR="00C31554">
        <w:rPr>
          <w:rFonts w:ascii="Times New Roman" w:hAnsi="Times New Roman"/>
          <w:szCs w:val="24"/>
        </w:rPr>
        <w:t xml:space="preserve"> zero emissions in urban areas.  </w:t>
      </w:r>
    </w:p>
    <w:p w:rsidR="00D17D72" w:rsidRDefault="00D17D72" w:rsidP="00BA5FD6">
      <w:pPr>
        <w:pStyle w:val="BodyText"/>
        <w:rPr>
          <w:rFonts w:ascii="Times New Roman" w:hAnsi="Times New Roman"/>
          <w:szCs w:val="24"/>
        </w:rPr>
      </w:pPr>
    </w:p>
    <w:p w:rsidR="00D17D72" w:rsidRDefault="00D17D72" w:rsidP="00BA5FD6">
      <w:pPr>
        <w:pStyle w:val="BodyText"/>
        <w:rPr>
          <w:rFonts w:ascii="Times New Roman" w:hAnsi="Times New Roman"/>
          <w:szCs w:val="24"/>
        </w:rPr>
      </w:pPr>
      <w:r>
        <w:rPr>
          <w:rFonts w:ascii="Times New Roman" w:hAnsi="Times New Roman"/>
          <w:szCs w:val="24"/>
        </w:rPr>
        <w:t xml:space="preserve">The DAF CF Electric trucks </w:t>
      </w:r>
      <w:r w:rsidR="0077423E">
        <w:rPr>
          <w:rFonts w:ascii="Times New Roman" w:hAnsi="Times New Roman"/>
          <w:szCs w:val="24"/>
        </w:rPr>
        <w:t xml:space="preserve">are </w:t>
      </w:r>
      <w:r w:rsidR="00177499">
        <w:rPr>
          <w:rFonts w:ascii="Times New Roman" w:hAnsi="Times New Roman"/>
          <w:szCs w:val="24"/>
        </w:rPr>
        <w:t>field testing</w:t>
      </w:r>
      <w:r>
        <w:rPr>
          <w:rFonts w:ascii="Times New Roman" w:hAnsi="Times New Roman"/>
          <w:szCs w:val="24"/>
        </w:rPr>
        <w:t xml:space="preserve"> with customers this year.  </w:t>
      </w:r>
      <w:r w:rsidR="0075055B" w:rsidRPr="0075055B">
        <w:rPr>
          <w:rFonts w:ascii="Times New Roman" w:hAnsi="Times New Roman"/>
          <w:szCs w:val="24"/>
        </w:rPr>
        <w:t>Harry Wolters, DAF president and PACCAR vice president</w:t>
      </w:r>
      <w:r>
        <w:rPr>
          <w:rFonts w:ascii="Times New Roman" w:hAnsi="Times New Roman"/>
          <w:szCs w:val="24"/>
        </w:rPr>
        <w:t xml:space="preserve">, noted, “Throughout </w:t>
      </w:r>
      <w:r w:rsidR="008B69AD">
        <w:rPr>
          <w:rFonts w:ascii="Times New Roman" w:hAnsi="Times New Roman"/>
          <w:szCs w:val="24"/>
        </w:rPr>
        <w:t>DAF’s</w:t>
      </w:r>
      <w:r>
        <w:rPr>
          <w:rFonts w:ascii="Times New Roman" w:hAnsi="Times New Roman"/>
          <w:szCs w:val="24"/>
        </w:rPr>
        <w:t xml:space="preserve"> 90-year history,</w:t>
      </w:r>
      <w:r w:rsidR="0037267B">
        <w:rPr>
          <w:rFonts w:ascii="Times New Roman" w:hAnsi="Times New Roman"/>
          <w:szCs w:val="24"/>
        </w:rPr>
        <w:t xml:space="preserve"> state-of-the-</w:t>
      </w:r>
      <w:r w:rsidR="0037267B">
        <w:rPr>
          <w:rFonts w:ascii="Times New Roman" w:hAnsi="Times New Roman"/>
          <w:szCs w:val="24"/>
        </w:rPr>
        <w:lastRenderedPageBreak/>
        <w:t>art product design and</w:t>
      </w:r>
      <w:r>
        <w:rPr>
          <w:rFonts w:ascii="Times New Roman" w:hAnsi="Times New Roman"/>
          <w:szCs w:val="24"/>
        </w:rPr>
        <w:t xml:space="preserve"> </w:t>
      </w:r>
      <w:r w:rsidR="008622C3">
        <w:rPr>
          <w:rFonts w:ascii="Times New Roman" w:hAnsi="Times New Roman"/>
          <w:szCs w:val="24"/>
        </w:rPr>
        <w:t>thorough validation process</w:t>
      </w:r>
      <w:r w:rsidR="008B69AD">
        <w:rPr>
          <w:rFonts w:ascii="Times New Roman" w:hAnsi="Times New Roman"/>
          <w:szCs w:val="24"/>
        </w:rPr>
        <w:t>es</w:t>
      </w:r>
      <w:r w:rsidR="008622C3">
        <w:rPr>
          <w:rFonts w:ascii="Times New Roman" w:hAnsi="Times New Roman"/>
          <w:szCs w:val="24"/>
        </w:rPr>
        <w:t xml:space="preserve"> ha</w:t>
      </w:r>
      <w:r w:rsidR="008B69AD">
        <w:rPr>
          <w:rFonts w:ascii="Times New Roman" w:hAnsi="Times New Roman"/>
          <w:szCs w:val="24"/>
        </w:rPr>
        <w:t>ve</w:t>
      </w:r>
      <w:r w:rsidR="008622C3">
        <w:rPr>
          <w:rFonts w:ascii="Times New Roman" w:hAnsi="Times New Roman"/>
          <w:szCs w:val="24"/>
        </w:rPr>
        <w:t xml:space="preserve"> driven </w:t>
      </w:r>
      <w:r w:rsidR="0037267B">
        <w:rPr>
          <w:rFonts w:ascii="Times New Roman" w:hAnsi="Times New Roman"/>
          <w:szCs w:val="24"/>
        </w:rPr>
        <w:t xml:space="preserve">innovative transportation solutions </w:t>
      </w:r>
      <w:r w:rsidR="0077423E">
        <w:rPr>
          <w:rFonts w:ascii="Times New Roman" w:hAnsi="Times New Roman"/>
          <w:szCs w:val="24"/>
        </w:rPr>
        <w:t>and</w:t>
      </w:r>
      <w:r w:rsidR="0037267B">
        <w:rPr>
          <w:rFonts w:ascii="Times New Roman" w:hAnsi="Times New Roman"/>
          <w:szCs w:val="24"/>
        </w:rPr>
        <w:t xml:space="preserve"> </w:t>
      </w:r>
      <w:r w:rsidR="008622C3">
        <w:rPr>
          <w:rFonts w:ascii="Times New Roman" w:hAnsi="Times New Roman"/>
          <w:szCs w:val="24"/>
        </w:rPr>
        <w:t>industry-leading product quality</w:t>
      </w:r>
      <w:r>
        <w:rPr>
          <w:rFonts w:ascii="Times New Roman" w:hAnsi="Times New Roman"/>
          <w:szCs w:val="24"/>
        </w:rPr>
        <w:t>.”</w:t>
      </w:r>
    </w:p>
    <w:p w:rsidR="00101B40" w:rsidRDefault="00101B40" w:rsidP="00BA5FD6">
      <w:pPr>
        <w:pStyle w:val="BodyText"/>
        <w:rPr>
          <w:rFonts w:ascii="Times New Roman" w:hAnsi="Times New Roman"/>
          <w:szCs w:val="24"/>
        </w:rPr>
      </w:pPr>
    </w:p>
    <w:p w:rsidR="000A2859" w:rsidRDefault="00474C93" w:rsidP="000A2859">
      <w:pPr>
        <w:pStyle w:val="BodyText"/>
        <w:jc w:val="center"/>
        <w:rPr>
          <w:rFonts w:ascii="Times New Roman" w:hAnsi="Times New Roman"/>
          <w:szCs w:val="24"/>
        </w:rPr>
      </w:pPr>
      <w:r>
        <w:rPr>
          <w:rFonts w:ascii="Times New Roman" w:hAnsi="Times New Roman"/>
          <w:noProof/>
          <w:szCs w:val="24"/>
        </w:rPr>
        <w:drawing>
          <wp:inline distT="0" distB="0" distL="0" distR="0">
            <wp:extent cx="4114800" cy="24275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AF Innovation Trucks - Brighte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14800" cy="2427556"/>
                    </a:xfrm>
                    <a:prstGeom prst="rect">
                      <a:avLst/>
                    </a:prstGeom>
                  </pic:spPr>
                </pic:pic>
              </a:graphicData>
            </a:graphic>
          </wp:inline>
        </w:drawing>
      </w:r>
    </w:p>
    <w:p w:rsidR="000A2859" w:rsidRPr="000A2859" w:rsidRDefault="004D5DB2" w:rsidP="000A2859">
      <w:pPr>
        <w:pStyle w:val="BodyText"/>
        <w:jc w:val="center"/>
        <w:rPr>
          <w:rFonts w:ascii="Times New Roman" w:hAnsi="Times New Roman"/>
          <w:b/>
          <w:szCs w:val="24"/>
        </w:rPr>
      </w:pPr>
      <w:r>
        <w:rPr>
          <w:rFonts w:ascii="Times New Roman" w:hAnsi="Times New Roman"/>
          <w:b/>
          <w:szCs w:val="24"/>
        </w:rPr>
        <w:t>DAF L</w:t>
      </w:r>
      <w:r w:rsidR="000A2859">
        <w:rPr>
          <w:rFonts w:ascii="Times New Roman" w:hAnsi="Times New Roman"/>
          <w:b/>
          <w:szCs w:val="24"/>
        </w:rPr>
        <w:t xml:space="preserve">F </w:t>
      </w:r>
      <w:r>
        <w:rPr>
          <w:rFonts w:ascii="Times New Roman" w:hAnsi="Times New Roman"/>
          <w:b/>
          <w:szCs w:val="24"/>
        </w:rPr>
        <w:t xml:space="preserve">Electric, CF </w:t>
      </w:r>
      <w:r w:rsidR="002063DD">
        <w:rPr>
          <w:rFonts w:ascii="Times New Roman" w:hAnsi="Times New Roman"/>
          <w:b/>
          <w:szCs w:val="24"/>
        </w:rPr>
        <w:t>Electric</w:t>
      </w:r>
      <w:r>
        <w:rPr>
          <w:rFonts w:ascii="Times New Roman" w:hAnsi="Times New Roman"/>
          <w:b/>
          <w:szCs w:val="24"/>
        </w:rPr>
        <w:t xml:space="preserve"> and CF </w:t>
      </w:r>
      <w:r w:rsidR="002063DD">
        <w:rPr>
          <w:rFonts w:ascii="Times New Roman" w:hAnsi="Times New Roman"/>
          <w:b/>
          <w:szCs w:val="24"/>
        </w:rPr>
        <w:t>Hybrid</w:t>
      </w:r>
      <w:r w:rsidR="000A2859">
        <w:rPr>
          <w:rFonts w:ascii="Times New Roman" w:hAnsi="Times New Roman"/>
          <w:b/>
          <w:szCs w:val="24"/>
        </w:rPr>
        <w:t xml:space="preserve"> Truck</w:t>
      </w:r>
      <w:r>
        <w:rPr>
          <w:rFonts w:ascii="Times New Roman" w:hAnsi="Times New Roman"/>
          <w:b/>
          <w:szCs w:val="24"/>
        </w:rPr>
        <w:t>s</w:t>
      </w:r>
    </w:p>
    <w:p w:rsidR="00BA1FE7" w:rsidRDefault="00BA1FE7" w:rsidP="00A40679">
      <w:pPr>
        <w:pStyle w:val="BodyText"/>
        <w:rPr>
          <w:rFonts w:ascii="Times New Roman" w:hAnsi="Times New Roman"/>
          <w:b/>
          <w:szCs w:val="24"/>
        </w:rPr>
      </w:pPr>
    </w:p>
    <w:p w:rsidR="00212BEC" w:rsidRPr="00A40679" w:rsidRDefault="00212BEC" w:rsidP="00212BEC">
      <w:pPr>
        <w:pStyle w:val="BodyText"/>
        <w:rPr>
          <w:rFonts w:ascii="Times New Roman" w:hAnsi="Times New Roman"/>
          <w:b/>
          <w:szCs w:val="24"/>
        </w:rPr>
      </w:pPr>
      <w:r>
        <w:rPr>
          <w:rFonts w:ascii="Times New Roman" w:hAnsi="Times New Roman"/>
          <w:b/>
          <w:szCs w:val="24"/>
        </w:rPr>
        <w:t>Kenworth Launches New W990 Truck</w:t>
      </w:r>
    </w:p>
    <w:p w:rsidR="00212BEC" w:rsidRDefault="00740B49" w:rsidP="00212BEC">
      <w:pPr>
        <w:pStyle w:val="BodyText"/>
        <w:rPr>
          <w:rFonts w:ascii="Times New Roman" w:hAnsi="Times New Roman"/>
          <w:szCs w:val="24"/>
        </w:rPr>
      </w:pPr>
      <w:r>
        <w:rPr>
          <w:rFonts w:ascii="Times New Roman" w:hAnsi="Times New Roman"/>
          <w:szCs w:val="24"/>
        </w:rPr>
        <w:t xml:space="preserve">Kenworth introduced </w:t>
      </w:r>
      <w:r w:rsidR="000750E4">
        <w:rPr>
          <w:rFonts w:ascii="Times New Roman" w:hAnsi="Times New Roman"/>
          <w:szCs w:val="24"/>
        </w:rPr>
        <w:t xml:space="preserve">the W990, </w:t>
      </w:r>
      <w:r>
        <w:rPr>
          <w:rFonts w:ascii="Times New Roman" w:hAnsi="Times New Roman"/>
          <w:szCs w:val="24"/>
        </w:rPr>
        <w:t>its new c</w:t>
      </w:r>
      <w:r w:rsidRPr="00740B49">
        <w:rPr>
          <w:rFonts w:ascii="Times New Roman" w:hAnsi="Times New Roman"/>
          <w:szCs w:val="24"/>
        </w:rPr>
        <w:t>onventional</w:t>
      </w:r>
      <w:r>
        <w:rPr>
          <w:rFonts w:ascii="Times New Roman" w:hAnsi="Times New Roman"/>
          <w:szCs w:val="24"/>
        </w:rPr>
        <w:t xml:space="preserve"> truck, in September.  </w:t>
      </w:r>
      <w:r w:rsidR="00212BEC" w:rsidRPr="00212BEC">
        <w:rPr>
          <w:rFonts w:ascii="Times New Roman" w:hAnsi="Times New Roman"/>
          <w:szCs w:val="24"/>
        </w:rPr>
        <w:t xml:space="preserve">The Kenworth W990 is designed to maximize performance in </w:t>
      </w:r>
      <w:r w:rsidR="00457934">
        <w:rPr>
          <w:rFonts w:ascii="Times New Roman" w:hAnsi="Times New Roman"/>
          <w:szCs w:val="24"/>
        </w:rPr>
        <w:t xml:space="preserve">many customer applications including </w:t>
      </w:r>
      <w:r w:rsidR="000D6979">
        <w:rPr>
          <w:rFonts w:ascii="Times New Roman" w:hAnsi="Times New Roman"/>
          <w:szCs w:val="24"/>
        </w:rPr>
        <w:t xml:space="preserve">over-the-road </w:t>
      </w:r>
      <w:r w:rsidR="00EC4A53">
        <w:rPr>
          <w:rFonts w:ascii="Times New Roman" w:hAnsi="Times New Roman"/>
          <w:szCs w:val="24"/>
        </w:rPr>
        <w:t>and vocational.</w:t>
      </w:r>
      <w:r w:rsidR="00212BEC" w:rsidRPr="00212BEC">
        <w:rPr>
          <w:rFonts w:ascii="Times New Roman" w:hAnsi="Times New Roman"/>
          <w:szCs w:val="24"/>
        </w:rPr>
        <w:t xml:space="preserve"> </w:t>
      </w:r>
      <w:r w:rsidR="00457934">
        <w:rPr>
          <w:rFonts w:ascii="Times New Roman" w:hAnsi="Times New Roman"/>
          <w:szCs w:val="24"/>
        </w:rPr>
        <w:t xml:space="preserve"> The Kenworth W990 </w:t>
      </w:r>
      <w:r w:rsidR="00970C99">
        <w:rPr>
          <w:rFonts w:ascii="Times New Roman" w:hAnsi="Times New Roman"/>
          <w:szCs w:val="24"/>
        </w:rPr>
        <w:t>features</w:t>
      </w:r>
      <w:r w:rsidR="00457934">
        <w:rPr>
          <w:rFonts w:ascii="Times New Roman" w:hAnsi="Times New Roman"/>
          <w:szCs w:val="24"/>
        </w:rPr>
        <w:t xml:space="preserve"> </w:t>
      </w:r>
      <w:r w:rsidR="00212BEC" w:rsidRPr="00212BEC">
        <w:rPr>
          <w:rFonts w:ascii="Times New Roman" w:hAnsi="Times New Roman"/>
          <w:szCs w:val="24"/>
        </w:rPr>
        <w:t>the PACCAR MX-13 engine rated up to 510</w:t>
      </w:r>
      <w:r w:rsidR="00457934">
        <w:rPr>
          <w:rFonts w:ascii="Times New Roman" w:hAnsi="Times New Roman"/>
          <w:szCs w:val="24"/>
        </w:rPr>
        <w:t xml:space="preserve">-hp and 1,850 </w:t>
      </w:r>
      <w:proofErr w:type="spellStart"/>
      <w:r w:rsidR="00457934">
        <w:rPr>
          <w:rFonts w:ascii="Times New Roman" w:hAnsi="Times New Roman"/>
          <w:szCs w:val="24"/>
        </w:rPr>
        <w:t>lb-ft</w:t>
      </w:r>
      <w:proofErr w:type="spellEnd"/>
      <w:r w:rsidR="00457934">
        <w:rPr>
          <w:rFonts w:ascii="Times New Roman" w:hAnsi="Times New Roman"/>
          <w:szCs w:val="24"/>
        </w:rPr>
        <w:t xml:space="preserve"> of torque,</w:t>
      </w:r>
      <w:r w:rsidR="00212BEC" w:rsidRPr="00212BEC">
        <w:rPr>
          <w:rFonts w:ascii="Times New Roman" w:hAnsi="Times New Roman"/>
          <w:szCs w:val="24"/>
        </w:rPr>
        <w:t xml:space="preserve"> </w:t>
      </w:r>
      <w:r w:rsidR="00970C99">
        <w:rPr>
          <w:rFonts w:ascii="Times New Roman" w:hAnsi="Times New Roman"/>
          <w:szCs w:val="24"/>
        </w:rPr>
        <w:t xml:space="preserve">the </w:t>
      </w:r>
      <w:r w:rsidR="00212BEC" w:rsidRPr="00212BEC">
        <w:rPr>
          <w:rFonts w:ascii="Times New Roman" w:hAnsi="Times New Roman"/>
          <w:szCs w:val="24"/>
        </w:rPr>
        <w:t>12-speed PACCAR autom</w:t>
      </w:r>
      <w:r w:rsidR="00457934">
        <w:rPr>
          <w:rFonts w:ascii="Times New Roman" w:hAnsi="Times New Roman"/>
          <w:szCs w:val="24"/>
        </w:rPr>
        <w:t>ated transmission</w:t>
      </w:r>
      <w:r w:rsidR="000750E4">
        <w:rPr>
          <w:rFonts w:ascii="Times New Roman" w:hAnsi="Times New Roman"/>
          <w:szCs w:val="24"/>
        </w:rPr>
        <w:t>,</w:t>
      </w:r>
      <w:r w:rsidR="00457934">
        <w:rPr>
          <w:rFonts w:ascii="Times New Roman" w:hAnsi="Times New Roman"/>
          <w:szCs w:val="24"/>
        </w:rPr>
        <w:t xml:space="preserve"> PACCAR</w:t>
      </w:r>
      <w:r w:rsidR="00190218">
        <w:rPr>
          <w:rFonts w:ascii="Times New Roman" w:hAnsi="Times New Roman"/>
          <w:szCs w:val="24"/>
        </w:rPr>
        <w:t xml:space="preserve"> tandem rear axles, and</w:t>
      </w:r>
      <w:r w:rsidR="00190218" w:rsidRPr="00190218">
        <w:rPr>
          <w:rFonts w:ascii="Times New Roman" w:hAnsi="Times New Roman"/>
          <w:szCs w:val="24"/>
        </w:rPr>
        <w:t xml:space="preserve"> </w:t>
      </w:r>
      <w:r w:rsidR="00190218">
        <w:rPr>
          <w:rFonts w:ascii="Times New Roman" w:hAnsi="Times New Roman"/>
          <w:szCs w:val="24"/>
        </w:rPr>
        <w:t xml:space="preserve">the Kenworth </w:t>
      </w:r>
      <w:proofErr w:type="spellStart"/>
      <w:r w:rsidR="00190218">
        <w:rPr>
          <w:rFonts w:ascii="Times New Roman" w:hAnsi="Times New Roman"/>
          <w:szCs w:val="24"/>
        </w:rPr>
        <w:t>TruckTech</w:t>
      </w:r>
      <w:proofErr w:type="spellEnd"/>
      <w:r w:rsidR="00190218">
        <w:rPr>
          <w:rFonts w:ascii="Times New Roman" w:hAnsi="Times New Roman"/>
          <w:szCs w:val="24"/>
        </w:rPr>
        <w:t>+ connected truck system.</w:t>
      </w:r>
      <w:r>
        <w:rPr>
          <w:rFonts w:ascii="Times New Roman" w:hAnsi="Times New Roman"/>
          <w:szCs w:val="24"/>
        </w:rPr>
        <w:t xml:space="preserve">  “</w:t>
      </w:r>
      <w:r w:rsidRPr="00740B49">
        <w:rPr>
          <w:rFonts w:ascii="Times New Roman" w:hAnsi="Times New Roman"/>
          <w:szCs w:val="24"/>
        </w:rPr>
        <w:t xml:space="preserve">The Kenworth W990’s excellent </w:t>
      </w:r>
      <w:r w:rsidR="0077423E">
        <w:rPr>
          <w:rFonts w:ascii="Times New Roman" w:hAnsi="Times New Roman"/>
          <w:szCs w:val="24"/>
        </w:rPr>
        <w:t xml:space="preserve">operating </w:t>
      </w:r>
      <w:r w:rsidRPr="00740B49">
        <w:rPr>
          <w:rFonts w:ascii="Times New Roman" w:hAnsi="Times New Roman"/>
          <w:szCs w:val="24"/>
        </w:rPr>
        <w:t xml:space="preserve">performance, </w:t>
      </w:r>
      <w:r w:rsidR="0077423E">
        <w:rPr>
          <w:rFonts w:ascii="Times New Roman" w:hAnsi="Times New Roman"/>
          <w:szCs w:val="24"/>
        </w:rPr>
        <w:t>timeless</w:t>
      </w:r>
      <w:r w:rsidR="00A2614C">
        <w:rPr>
          <w:rFonts w:ascii="Times New Roman" w:hAnsi="Times New Roman"/>
          <w:szCs w:val="24"/>
        </w:rPr>
        <w:t xml:space="preserve"> styling</w:t>
      </w:r>
      <w:r w:rsidRPr="00740B49">
        <w:rPr>
          <w:rFonts w:ascii="Times New Roman" w:hAnsi="Times New Roman"/>
          <w:szCs w:val="24"/>
        </w:rPr>
        <w:t xml:space="preserve"> </w:t>
      </w:r>
      <w:r>
        <w:rPr>
          <w:rFonts w:ascii="Times New Roman" w:hAnsi="Times New Roman"/>
          <w:szCs w:val="24"/>
        </w:rPr>
        <w:t xml:space="preserve">and </w:t>
      </w:r>
      <w:r w:rsidRPr="00740B49">
        <w:rPr>
          <w:rFonts w:ascii="Times New Roman" w:hAnsi="Times New Roman"/>
          <w:szCs w:val="24"/>
        </w:rPr>
        <w:t xml:space="preserve">premium </w:t>
      </w:r>
      <w:r w:rsidR="0077423E">
        <w:rPr>
          <w:rFonts w:ascii="Times New Roman" w:hAnsi="Times New Roman"/>
          <w:szCs w:val="24"/>
        </w:rPr>
        <w:t>quality deliver a new industry classic</w:t>
      </w:r>
      <w:r w:rsidRPr="00740B49">
        <w:rPr>
          <w:rFonts w:ascii="Times New Roman" w:hAnsi="Times New Roman"/>
          <w:szCs w:val="24"/>
        </w:rPr>
        <w:t xml:space="preserve">,” </w:t>
      </w:r>
      <w:r w:rsidR="005054E6">
        <w:rPr>
          <w:rFonts w:ascii="Times New Roman" w:hAnsi="Times New Roman"/>
          <w:szCs w:val="24"/>
        </w:rPr>
        <w:t>said Mike</w:t>
      </w:r>
      <w:r w:rsidRPr="00740B49">
        <w:rPr>
          <w:rFonts w:ascii="Times New Roman" w:hAnsi="Times New Roman"/>
          <w:szCs w:val="24"/>
        </w:rPr>
        <w:t xml:space="preserve"> Dozier</w:t>
      </w:r>
      <w:r w:rsidR="005054E6">
        <w:rPr>
          <w:rFonts w:ascii="Times New Roman" w:hAnsi="Times New Roman"/>
          <w:szCs w:val="24"/>
        </w:rPr>
        <w:t>, Kenworth general manager and PACCAR vice president</w:t>
      </w:r>
      <w:r w:rsidRPr="00740B49">
        <w:rPr>
          <w:rFonts w:ascii="Times New Roman" w:hAnsi="Times New Roman"/>
          <w:szCs w:val="24"/>
        </w:rPr>
        <w:t xml:space="preserve">. </w:t>
      </w:r>
    </w:p>
    <w:p w:rsidR="000750E4" w:rsidRDefault="000750E4" w:rsidP="000750E4">
      <w:pPr>
        <w:pStyle w:val="BodyText"/>
        <w:rPr>
          <w:rFonts w:ascii="Times New Roman" w:hAnsi="Times New Roman"/>
          <w:szCs w:val="24"/>
        </w:rPr>
      </w:pPr>
    </w:p>
    <w:p w:rsidR="000750E4" w:rsidRDefault="00474C93" w:rsidP="000750E4">
      <w:pPr>
        <w:pStyle w:val="BodyText"/>
        <w:jc w:val="center"/>
        <w:rPr>
          <w:rFonts w:ascii="Times New Roman" w:hAnsi="Times New Roman"/>
          <w:szCs w:val="24"/>
        </w:rPr>
      </w:pPr>
      <w:r>
        <w:rPr>
          <w:rFonts w:ascii="Times New Roman" w:hAnsi="Times New Roman"/>
          <w:noProof/>
          <w:szCs w:val="24"/>
        </w:rPr>
        <w:drawing>
          <wp:inline distT="0" distB="0" distL="0" distR="0">
            <wp:extent cx="3840480" cy="3173320"/>
            <wp:effectExtent l="0" t="0" r="762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990 - 52in FlatBed - Brighter.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40480" cy="3173320"/>
                    </a:xfrm>
                    <a:prstGeom prst="rect">
                      <a:avLst/>
                    </a:prstGeom>
                  </pic:spPr>
                </pic:pic>
              </a:graphicData>
            </a:graphic>
          </wp:inline>
        </w:drawing>
      </w:r>
    </w:p>
    <w:p w:rsidR="00212BEC" w:rsidRPr="00212BEC" w:rsidRDefault="00212BEC" w:rsidP="00212BEC">
      <w:pPr>
        <w:pStyle w:val="BodyText"/>
        <w:jc w:val="center"/>
        <w:rPr>
          <w:rFonts w:ascii="Times New Roman" w:hAnsi="Times New Roman"/>
          <w:b/>
          <w:szCs w:val="24"/>
        </w:rPr>
      </w:pPr>
      <w:r>
        <w:rPr>
          <w:rFonts w:ascii="Times New Roman" w:hAnsi="Times New Roman"/>
          <w:b/>
          <w:szCs w:val="24"/>
        </w:rPr>
        <w:t>Kenworth W990 Truck</w:t>
      </w:r>
    </w:p>
    <w:p w:rsidR="009955AE" w:rsidRDefault="009955AE" w:rsidP="00A40679">
      <w:pPr>
        <w:pStyle w:val="BodyText"/>
        <w:rPr>
          <w:rFonts w:ascii="Times New Roman" w:hAnsi="Times New Roman"/>
          <w:b/>
          <w:szCs w:val="24"/>
        </w:rPr>
      </w:pPr>
    </w:p>
    <w:p w:rsidR="00027387" w:rsidRPr="00A40679" w:rsidRDefault="00027387" w:rsidP="00A40679">
      <w:pPr>
        <w:pStyle w:val="BodyText"/>
        <w:rPr>
          <w:rFonts w:ascii="Times New Roman" w:hAnsi="Times New Roman"/>
          <w:b/>
          <w:szCs w:val="24"/>
        </w:rPr>
      </w:pPr>
      <w:r w:rsidRPr="00A40679">
        <w:rPr>
          <w:rFonts w:ascii="Times New Roman" w:hAnsi="Times New Roman"/>
          <w:b/>
          <w:szCs w:val="24"/>
        </w:rPr>
        <w:lastRenderedPageBreak/>
        <w:t xml:space="preserve">PACCAR Parts </w:t>
      </w:r>
      <w:r w:rsidR="00BA1FE7">
        <w:rPr>
          <w:rFonts w:ascii="Times New Roman" w:hAnsi="Times New Roman"/>
          <w:b/>
          <w:szCs w:val="24"/>
        </w:rPr>
        <w:t xml:space="preserve">Achieves </w:t>
      </w:r>
      <w:r w:rsidR="00566CCD">
        <w:rPr>
          <w:rFonts w:ascii="Times New Roman" w:hAnsi="Times New Roman"/>
          <w:b/>
          <w:szCs w:val="24"/>
        </w:rPr>
        <w:t>Strong</w:t>
      </w:r>
      <w:r w:rsidR="00BA1FE7">
        <w:rPr>
          <w:rFonts w:ascii="Times New Roman" w:hAnsi="Times New Roman"/>
          <w:b/>
          <w:szCs w:val="24"/>
        </w:rPr>
        <w:t xml:space="preserve"> </w:t>
      </w:r>
      <w:r w:rsidR="0077423E">
        <w:rPr>
          <w:rFonts w:ascii="Times New Roman" w:hAnsi="Times New Roman"/>
          <w:b/>
          <w:szCs w:val="24"/>
        </w:rPr>
        <w:t>Results</w:t>
      </w:r>
      <w:r w:rsidR="00D75FF0">
        <w:rPr>
          <w:rFonts w:ascii="Times New Roman" w:hAnsi="Times New Roman"/>
          <w:b/>
          <w:szCs w:val="24"/>
        </w:rPr>
        <w:t xml:space="preserve"> and Opens </w:t>
      </w:r>
      <w:r w:rsidR="00BC56B1">
        <w:rPr>
          <w:rFonts w:ascii="Times New Roman" w:hAnsi="Times New Roman"/>
          <w:b/>
          <w:szCs w:val="24"/>
        </w:rPr>
        <w:t>Toronto Parts Distribution Center</w:t>
      </w:r>
      <w:r w:rsidR="0077423E">
        <w:rPr>
          <w:rFonts w:ascii="Times New Roman" w:hAnsi="Times New Roman"/>
          <w:b/>
          <w:szCs w:val="24"/>
        </w:rPr>
        <w:t xml:space="preserve"> </w:t>
      </w:r>
    </w:p>
    <w:p w:rsidR="00BA1FE7" w:rsidRDefault="00BA1FE7" w:rsidP="00BA1FE7">
      <w:pPr>
        <w:pStyle w:val="BodyText"/>
        <w:rPr>
          <w:rFonts w:ascii="Times New Roman" w:hAnsi="Times New Roman"/>
          <w:szCs w:val="24"/>
        </w:rPr>
      </w:pPr>
      <w:r w:rsidRPr="00A40679">
        <w:rPr>
          <w:rFonts w:ascii="Times New Roman" w:hAnsi="Times New Roman"/>
          <w:szCs w:val="24"/>
        </w:rPr>
        <w:t xml:space="preserve">PACCAR Parts </w:t>
      </w:r>
      <w:r>
        <w:rPr>
          <w:rFonts w:ascii="Times New Roman" w:hAnsi="Times New Roman"/>
          <w:szCs w:val="24"/>
        </w:rPr>
        <w:t>achieved</w:t>
      </w:r>
      <w:r w:rsidRPr="00A40679">
        <w:rPr>
          <w:rFonts w:ascii="Times New Roman" w:hAnsi="Times New Roman"/>
          <w:szCs w:val="24"/>
        </w:rPr>
        <w:t xml:space="preserve"> pre-tax profit of $</w:t>
      </w:r>
      <w:r w:rsidR="00566CCD">
        <w:rPr>
          <w:rFonts w:ascii="Times New Roman" w:hAnsi="Times New Roman"/>
          <w:szCs w:val="24"/>
        </w:rPr>
        <w:t>188.5</w:t>
      </w:r>
      <w:r w:rsidRPr="00A40679">
        <w:rPr>
          <w:rFonts w:ascii="Times New Roman" w:hAnsi="Times New Roman"/>
          <w:szCs w:val="24"/>
        </w:rPr>
        <w:t xml:space="preserve"> million in the third quarter of 201</w:t>
      </w:r>
      <w:r w:rsidR="000A75F9">
        <w:rPr>
          <w:rFonts w:ascii="Times New Roman" w:hAnsi="Times New Roman"/>
          <w:szCs w:val="24"/>
        </w:rPr>
        <w:t>8</w:t>
      </w:r>
      <w:r w:rsidRPr="00A40679">
        <w:rPr>
          <w:rFonts w:ascii="Times New Roman" w:hAnsi="Times New Roman"/>
          <w:szCs w:val="24"/>
        </w:rPr>
        <w:t xml:space="preserve">, </w:t>
      </w:r>
      <w:r w:rsidR="00566CCD">
        <w:rPr>
          <w:rFonts w:ascii="Times New Roman" w:hAnsi="Times New Roman"/>
          <w:szCs w:val="24"/>
        </w:rPr>
        <w:t>24</w:t>
      </w:r>
      <w:r w:rsidR="000A75F9">
        <w:rPr>
          <w:rFonts w:ascii="Times New Roman" w:hAnsi="Times New Roman"/>
          <w:szCs w:val="24"/>
        </w:rPr>
        <w:t>% greater than the</w:t>
      </w:r>
      <w:r w:rsidRPr="00A40679">
        <w:rPr>
          <w:rFonts w:ascii="Times New Roman" w:hAnsi="Times New Roman"/>
          <w:szCs w:val="24"/>
        </w:rPr>
        <w:t xml:space="preserve"> $</w:t>
      </w:r>
      <w:r w:rsidR="00566CCD">
        <w:rPr>
          <w:rFonts w:ascii="Times New Roman" w:hAnsi="Times New Roman"/>
          <w:szCs w:val="24"/>
        </w:rPr>
        <w:t>151.8</w:t>
      </w:r>
      <w:r w:rsidRPr="00A40679">
        <w:rPr>
          <w:rFonts w:ascii="Times New Roman" w:hAnsi="Times New Roman"/>
          <w:szCs w:val="24"/>
        </w:rPr>
        <w:t xml:space="preserve"> million </w:t>
      </w:r>
      <w:r w:rsidR="00077948">
        <w:rPr>
          <w:rFonts w:ascii="Times New Roman" w:hAnsi="Times New Roman"/>
          <w:szCs w:val="24"/>
        </w:rPr>
        <w:t>earned</w:t>
      </w:r>
      <w:r w:rsidRPr="00A40679">
        <w:rPr>
          <w:rFonts w:ascii="Times New Roman" w:hAnsi="Times New Roman"/>
          <w:szCs w:val="24"/>
        </w:rPr>
        <w:t xml:space="preserve"> in the third quarter of 201</w:t>
      </w:r>
      <w:r w:rsidR="000A75F9">
        <w:rPr>
          <w:rFonts w:ascii="Times New Roman" w:hAnsi="Times New Roman"/>
          <w:szCs w:val="24"/>
        </w:rPr>
        <w:t>7</w:t>
      </w:r>
      <w:r w:rsidRPr="00A40679">
        <w:rPr>
          <w:rFonts w:ascii="Times New Roman" w:hAnsi="Times New Roman"/>
          <w:szCs w:val="24"/>
        </w:rPr>
        <w:t xml:space="preserve">. </w:t>
      </w:r>
      <w:r>
        <w:rPr>
          <w:rFonts w:ascii="Times New Roman" w:hAnsi="Times New Roman"/>
          <w:szCs w:val="24"/>
        </w:rPr>
        <w:t xml:space="preserve"> </w:t>
      </w:r>
      <w:r w:rsidRPr="00A40679">
        <w:rPr>
          <w:rFonts w:ascii="Times New Roman" w:hAnsi="Times New Roman"/>
          <w:szCs w:val="24"/>
        </w:rPr>
        <w:t>Third quarter 201</w:t>
      </w:r>
      <w:r w:rsidR="000A75F9">
        <w:rPr>
          <w:rFonts w:ascii="Times New Roman" w:hAnsi="Times New Roman"/>
          <w:szCs w:val="24"/>
        </w:rPr>
        <w:t>8</w:t>
      </w:r>
      <w:r w:rsidRPr="00A40679">
        <w:rPr>
          <w:rFonts w:ascii="Times New Roman" w:hAnsi="Times New Roman"/>
          <w:szCs w:val="24"/>
        </w:rPr>
        <w:t xml:space="preserve"> revenues were </w:t>
      </w:r>
      <w:r w:rsidRPr="00BA1FE7">
        <w:rPr>
          <w:rFonts w:ascii="Times New Roman" w:hAnsi="Times New Roman"/>
          <w:szCs w:val="24"/>
        </w:rPr>
        <w:t>$</w:t>
      </w:r>
      <w:r w:rsidR="00566CCD">
        <w:rPr>
          <w:rFonts w:ascii="Times New Roman" w:hAnsi="Times New Roman"/>
          <w:szCs w:val="24"/>
        </w:rPr>
        <w:t>960.</w:t>
      </w:r>
      <w:r w:rsidR="0073525C">
        <w:rPr>
          <w:rFonts w:ascii="Times New Roman" w:hAnsi="Times New Roman"/>
          <w:szCs w:val="24"/>
        </w:rPr>
        <w:t>1</w:t>
      </w:r>
      <w:r w:rsidRPr="00BA1FE7">
        <w:rPr>
          <w:rFonts w:ascii="Times New Roman" w:hAnsi="Times New Roman"/>
          <w:szCs w:val="24"/>
        </w:rPr>
        <w:t xml:space="preserve"> million, </w:t>
      </w:r>
      <w:r w:rsidR="00566CCD">
        <w:rPr>
          <w:rFonts w:ascii="Times New Roman" w:hAnsi="Times New Roman"/>
          <w:szCs w:val="24"/>
        </w:rPr>
        <w:t>14</w:t>
      </w:r>
      <w:r w:rsidR="000A75F9">
        <w:rPr>
          <w:rFonts w:ascii="Times New Roman" w:hAnsi="Times New Roman"/>
          <w:szCs w:val="24"/>
        </w:rPr>
        <w:t>% higher than the</w:t>
      </w:r>
      <w:r w:rsidRPr="00BA1FE7">
        <w:rPr>
          <w:rFonts w:ascii="Times New Roman" w:hAnsi="Times New Roman"/>
          <w:szCs w:val="24"/>
        </w:rPr>
        <w:t xml:space="preserve"> $</w:t>
      </w:r>
      <w:r w:rsidR="000A75F9">
        <w:rPr>
          <w:rFonts w:ascii="Times New Roman" w:hAnsi="Times New Roman"/>
          <w:szCs w:val="24"/>
        </w:rPr>
        <w:t>840.0</w:t>
      </w:r>
      <w:r w:rsidRPr="00BA1FE7">
        <w:rPr>
          <w:rFonts w:ascii="Times New Roman" w:hAnsi="Times New Roman"/>
          <w:szCs w:val="24"/>
        </w:rPr>
        <w:t xml:space="preserve"> million </w:t>
      </w:r>
      <w:r w:rsidR="00077948">
        <w:rPr>
          <w:rFonts w:ascii="Times New Roman" w:hAnsi="Times New Roman"/>
          <w:szCs w:val="24"/>
        </w:rPr>
        <w:t>achieved</w:t>
      </w:r>
      <w:r w:rsidRPr="00BA1FE7">
        <w:rPr>
          <w:rFonts w:ascii="Times New Roman" w:hAnsi="Times New Roman"/>
          <w:szCs w:val="24"/>
        </w:rPr>
        <w:t xml:space="preserve"> in the third quarter last year.  PACCAR Parts achieved pre-tax profit of $</w:t>
      </w:r>
      <w:r w:rsidR="00566CCD">
        <w:rPr>
          <w:rFonts w:ascii="Times New Roman" w:hAnsi="Times New Roman"/>
          <w:szCs w:val="24"/>
        </w:rPr>
        <w:t>574.8</w:t>
      </w:r>
      <w:r w:rsidRPr="00BA1FE7">
        <w:rPr>
          <w:rFonts w:ascii="Times New Roman" w:hAnsi="Times New Roman"/>
          <w:szCs w:val="24"/>
        </w:rPr>
        <w:t xml:space="preserve"> million in the first nine months of 201</w:t>
      </w:r>
      <w:r w:rsidR="000A75F9">
        <w:rPr>
          <w:rFonts w:ascii="Times New Roman" w:hAnsi="Times New Roman"/>
          <w:szCs w:val="24"/>
        </w:rPr>
        <w:t>8</w:t>
      </w:r>
      <w:r w:rsidRPr="00BA1FE7">
        <w:rPr>
          <w:rFonts w:ascii="Times New Roman" w:hAnsi="Times New Roman"/>
          <w:szCs w:val="24"/>
        </w:rPr>
        <w:t>, compared to $</w:t>
      </w:r>
      <w:r w:rsidR="00566CCD">
        <w:rPr>
          <w:rFonts w:ascii="Times New Roman" w:hAnsi="Times New Roman"/>
          <w:szCs w:val="24"/>
        </w:rPr>
        <w:t>453.8</w:t>
      </w:r>
      <w:r w:rsidRPr="00BA1FE7">
        <w:rPr>
          <w:rFonts w:ascii="Times New Roman" w:hAnsi="Times New Roman"/>
          <w:szCs w:val="24"/>
        </w:rPr>
        <w:t xml:space="preserve"> million in the first nine months of 201</w:t>
      </w:r>
      <w:r w:rsidR="000A75F9">
        <w:rPr>
          <w:rFonts w:ascii="Times New Roman" w:hAnsi="Times New Roman"/>
          <w:szCs w:val="24"/>
        </w:rPr>
        <w:t>7</w:t>
      </w:r>
      <w:r w:rsidRPr="00BA1FE7">
        <w:rPr>
          <w:rFonts w:ascii="Times New Roman" w:hAnsi="Times New Roman"/>
          <w:szCs w:val="24"/>
        </w:rPr>
        <w:t>.  PACCAR Parts’ nine-month revenues were $</w:t>
      </w:r>
      <w:r w:rsidR="000A75F9">
        <w:rPr>
          <w:rFonts w:ascii="Times New Roman" w:hAnsi="Times New Roman"/>
          <w:szCs w:val="24"/>
        </w:rPr>
        <w:t>2.</w:t>
      </w:r>
      <w:r w:rsidR="00566CCD">
        <w:rPr>
          <w:rFonts w:ascii="Times New Roman" w:hAnsi="Times New Roman"/>
          <w:szCs w:val="24"/>
        </w:rPr>
        <w:t>87</w:t>
      </w:r>
      <w:r w:rsidRPr="00BA1FE7">
        <w:rPr>
          <w:rFonts w:ascii="Times New Roman" w:hAnsi="Times New Roman"/>
          <w:szCs w:val="24"/>
        </w:rPr>
        <w:t xml:space="preserve"> billion, compared to $2.</w:t>
      </w:r>
      <w:r w:rsidR="000A75F9">
        <w:rPr>
          <w:rFonts w:ascii="Times New Roman" w:hAnsi="Times New Roman"/>
          <w:szCs w:val="24"/>
        </w:rPr>
        <w:t>45</w:t>
      </w:r>
      <w:r w:rsidRPr="00BA1FE7">
        <w:rPr>
          <w:rFonts w:ascii="Times New Roman" w:hAnsi="Times New Roman"/>
          <w:szCs w:val="24"/>
        </w:rPr>
        <w:t xml:space="preserve"> billion for the same period last year.</w:t>
      </w:r>
    </w:p>
    <w:p w:rsidR="00CA5BD5" w:rsidRDefault="00CA5BD5" w:rsidP="00BA1FE7">
      <w:pPr>
        <w:pStyle w:val="BodyText"/>
        <w:rPr>
          <w:rFonts w:ascii="Times New Roman" w:hAnsi="Times New Roman"/>
          <w:szCs w:val="24"/>
        </w:rPr>
      </w:pPr>
    </w:p>
    <w:p w:rsidR="00CA5BD5" w:rsidRDefault="00DF453D" w:rsidP="00BA1FE7">
      <w:pPr>
        <w:pStyle w:val="BodyText"/>
        <w:rPr>
          <w:rFonts w:ascii="Times New Roman" w:hAnsi="Times New Roman"/>
          <w:szCs w:val="24"/>
        </w:rPr>
      </w:pPr>
      <w:r w:rsidRPr="00DF453D">
        <w:rPr>
          <w:rFonts w:ascii="Times New Roman" w:hAnsi="Times New Roman"/>
          <w:szCs w:val="24"/>
        </w:rPr>
        <w:t>“PACCAR Parts’</w:t>
      </w:r>
      <w:r>
        <w:rPr>
          <w:rFonts w:ascii="Times New Roman" w:hAnsi="Times New Roman"/>
          <w:szCs w:val="24"/>
        </w:rPr>
        <w:t xml:space="preserve"> outstanding</w:t>
      </w:r>
      <w:r w:rsidRPr="00DF453D">
        <w:rPr>
          <w:rFonts w:ascii="Times New Roman" w:hAnsi="Times New Roman"/>
          <w:szCs w:val="24"/>
        </w:rPr>
        <w:t xml:space="preserve"> sales </w:t>
      </w:r>
      <w:r>
        <w:rPr>
          <w:rFonts w:ascii="Times New Roman" w:hAnsi="Times New Roman"/>
          <w:szCs w:val="24"/>
        </w:rPr>
        <w:t xml:space="preserve">and profit </w:t>
      </w:r>
      <w:r w:rsidRPr="00DF453D">
        <w:rPr>
          <w:rFonts w:ascii="Times New Roman" w:hAnsi="Times New Roman"/>
          <w:szCs w:val="24"/>
        </w:rPr>
        <w:t xml:space="preserve">growth </w:t>
      </w:r>
      <w:r w:rsidR="0077423E">
        <w:rPr>
          <w:rFonts w:ascii="Times New Roman" w:hAnsi="Times New Roman"/>
          <w:szCs w:val="24"/>
        </w:rPr>
        <w:t>have</w:t>
      </w:r>
      <w:r w:rsidRPr="00DF453D">
        <w:rPr>
          <w:rFonts w:ascii="Times New Roman" w:hAnsi="Times New Roman"/>
          <w:szCs w:val="24"/>
        </w:rPr>
        <w:t xml:space="preserve"> been driven by investment</w:t>
      </w:r>
      <w:r>
        <w:rPr>
          <w:rFonts w:ascii="Times New Roman" w:hAnsi="Times New Roman"/>
          <w:szCs w:val="24"/>
        </w:rPr>
        <w:t>s</w:t>
      </w:r>
      <w:r w:rsidRPr="00DF453D">
        <w:rPr>
          <w:rFonts w:ascii="Times New Roman" w:hAnsi="Times New Roman"/>
          <w:szCs w:val="24"/>
        </w:rPr>
        <w:t xml:space="preserve"> in </w:t>
      </w:r>
      <w:r>
        <w:rPr>
          <w:rFonts w:ascii="Times New Roman" w:hAnsi="Times New Roman"/>
          <w:szCs w:val="24"/>
        </w:rPr>
        <w:t xml:space="preserve">new parts </w:t>
      </w:r>
      <w:r w:rsidRPr="00DF453D">
        <w:rPr>
          <w:rFonts w:ascii="Times New Roman" w:hAnsi="Times New Roman"/>
          <w:szCs w:val="24"/>
        </w:rPr>
        <w:t>distribution</w:t>
      </w:r>
      <w:r>
        <w:rPr>
          <w:rFonts w:ascii="Times New Roman" w:hAnsi="Times New Roman"/>
          <w:szCs w:val="24"/>
        </w:rPr>
        <w:t xml:space="preserve"> centers</w:t>
      </w:r>
      <w:r w:rsidR="0072462C">
        <w:rPr>
          <w:rFonts w:ascii="Times New Roman" w:hAnsi="Times New Roman"/>
          <w:szCs w:val="24"/>
        </w:rPr>
        <w:t xml:space="preserve"> (PDCs)</w:t>
      </w:r>
      <w:r w:rsidRPr="00DF453D">
        <w:rPr>
          <w:rFonts w:ascii="Times New Roman" w:hAnsi="Times New Roman"/>
          <w:szCs w:val="24"/>
        </w:rPr>
        <w:t xml:space="preserve">, </w:t>
      </w:r>
      <w:r>
        <w:rPr>
          <w:rFonts w:ascii="Times New Roman" w:hAnsi="Times New Roman"/>
          <w:szCs w:val="24"/>
        </w:rPr>
        <w:t xml:space="preserve">innovative programs such as </w:t>
      </w:r>
      <w:r w:rsidR="00077948">
        <w:rPr>
          <w:rFonts w:ascii="Times New Roman" w:hAnsi="Times New Roman"/>
          <w:szCs w:val="24"/>
        </w:rPr>
        <w:t xml:space="preserve">national </w:t>
      </w:r>
      <w:r>
        <w:rPr>
          <w:rFonts w:ascii="Times New Roman" w:hAnsi="Times New Roman"/>
          <w:szCs w:val="24"/>
        </w:rPr>
        <w:t xml:space="preserve">fleet services and PACCAR Genuine and TRP </w:t>
      </w:r>
      <w:r w:rsidR="0037267B">
        <w:rPr>
          <w:rFonts w:ascii="Times New Roman" w:hAnsi="Times New Roman"/>
          <w:szCs w:val="24"/>
        </w:rPr>
        <w:t>all-makes</w:t>
      </w:r>
      <w:r>
        <w:rPr>
          <w:rFonts w:ascii="Times New Roman" w:hAnsi="Times New Roman"/>
          <w:szCs w:val="24"/>
        </w:rPr>
        <w:t xml:space="preserve"> parts</w:t>
      </w:r>
      <w:r w:rsidRPr="00DF453D">
        <w:rPr>
          <w:rFonts w:ascii="Times New Roman" w:hAnsi="Times New Roman"/>
          <w:szCs w:val="24"/>
        </w:rPr>
        <w:t xml:space="preserve">, and </w:t>
      </w:r>
      <w:r w:rsidR="00E9042E">
        <w:rPr>
          <w:rFonts w:ascii="Times New Roman" w:hAnsi="Times New Roman"/>
          <w:szCs w:val="24"/>
        </w:rPr>
        <w:t>a larger</w:t>
      </w:r>
      <w:r w:rsidRPr="00DF453D">
        <w:rPr>
          <w:rFonts w:ascii="Times New Roman" w:hAnsi="Times New Roman"/>
          <w:szCs w:val="24"/>
        </w:rPr>
        <w:t xml:space="preserve"> </w:t>
      </w:r>
      <w:r>
        <w:rPr>
          <w:rFonts w:ascii="Times New Roman" w:hAnsi="Times New Roman"/>
          <w:szCs w:val="24"/>
        </w:rPr>
        <w:t>PACCAR MX engine</w:t>
      </w:r>
      <w:r w:rsidR="00430155">
        <w:rPr>
          <w:rFonts w:ascii="Times New Roman" w:hAnsi="Times New Roman"/>
          <w:szCs w:val="24"/>
        </w:rPr>
        <w:t xml:space="preserve"> </w:t>
      </w:r>
      <w:proofErr w:type="spellStart"/>
      <w:r w:rsidR="00430155">
        <w:rPr>
          <w:rFonts w:ascii="Times New Roman" w:hAnsi="Times New Roman"/>
          <w:szCs w:val="24"/>
        </w:rPr>
        <w:t>parc</w:t>
      </w:r>
      <w:proofErr w:type="spellEnd"/>
      <w:r w:rsidRPr="00DF453D">
        <w:rPr>
          <w:rFonts w:ascii="Times New Roman" w:hAnsi="Times New Roman"/>
          <w:szCs w:val="24"/>
        </w:rPr>
        <w:t xml:space="preserve">,” said </w:t>
      </w:r>
      <w:r>
        <w:rPr>
          <w:rFonts w:ascii="Times New Roman" w:hAnsi="Times New Roman"/>
          <w:szCs w:val="24"/>
        </w:rPr>
        <w:t>David Danforth</w:t>
      </w:r>
      <w:r w:rsidRPr="00DF453D">
        <w:rPr>
          <w:rFonts w:ascii="Times New Roman" w:hAnsi="Times New Roman"/>
          <w:szCs w:val="24"/>
        </w:rPr>
        <w:t xml:space="preserve">, PACCAR </w:t>
      </w:r>
      <w:r>
        <w:rPr>
          <w:rFonts w:ascii="Times New Roman" w:hAnsi="Times New Roman"/>
          <w:szCs w:val="24"/>
        </w:rPr>
        <w:t>Parts general manager and PACCAR</w:t>
      </w:r>
      <w:r w:rsidRPr="00DF453D">
        <w:rPr>
          <w:rFonts w:ascii="Times New Roman" w:hAnsi="Times New Roman"/>
          <w:szCs w:val="24"/>
        </w:rPr>
        <w:t xml:space="preserve"> vice president.</w:t>
      </w:r>
    </w:p>
    <w:p w:rsidR="00692F40" w:rsidRDefault="00692F40" w:rsidP="00BA1FE7">
      <w:pPr>
        <w:pStyle w:val="BodyText"/>
        <w:rPr>
          <w:rFonts w:ascii="Times New Roman" w:hAnsi="Times New Roman"/>
          <w:szCs w:val="24"/>
        </w:rPr>
      </w:pPr>
    </w:p>
    <w:p w:rsidR="00BA1FE7" w:rsidRDefault="00DD1387" w:rsidP="00BA1FE7">
      <w:pPr>
        <w:pStyle w:val="BodyText"/>
        <w:jc w:val="center"/>
        <w:rPr>
          <w:rFonts w:ascii="Times New Roman" w:hAnsi="Times New Roman"/>
          <w:szCs w:val="24"/>
        </w:rPr>
      </w:pPr>
      <w:r>
        <w:rPr>
          <w:rFonts w:ascii="Times New Roman" w:hAnsi="Times New Roman"/>
          <w:noProof/>
          <w:szCs w:val="24"/>
        </w:rPr>
        <w:drawing>
          <wp:inline distT="0" distB="0" distL="0" distR="0">
            <wp:extent cx="4114800" cy="2185768"/>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ew TOR PDC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14800" cy="2185768"/>
                    </a:xfrm>
                    <a:prstGeom prst="rect">
                      <a:avLst/>
                    </a:prstGeom>
                  </pic:spPr>
                </pic:pic>
              </a:graphicData>
            </a:graphic>
          </wp:inline>
        </w:drawing>
      </w:r>
    </w:p>
    <w:p w:rsidR="00BA1FE7" w:rsidRPr="00BA1FE7" w:rsidRDefault="00BC56B1" w:rsidP="00BA1FE7">
      <w:pPr>
        <w:pStyle w:val="BodyText"/>
        <w:jc w:val="center"/>
        <w:rPr>
          <w:rFonts w:ascii="Times New Roman" w:hAnsi="Times New Roman"/>
          <w:b/>
          <w:szCs w:val="24"/>
        </w:rPr>
      </w:pPr>
      <w:r>
        <w:rPr>
          <w:rFonts w:ascii="Times New Roman" w:hAnsi="Times New Roman"/>
          <w:b/>
          <w:szCs w:val="24"/>
        </w:rPr>
        <w:t>PACCAR Parts Distribution Center in Toronto, Canada</w:t>
      </w:r>
    </w:p>
    <w:p w:rsidR="00523660" w:rsidRDefault="00523660" w:rsidP="00A40679">
      <w:pPr>
        <w:pStyle w:val="BodyText"/>
        <w:rPr>
          <w:rFonts w:ascii="Times New Roman" w:hAnsi="Times New Roman"/>
          <w:szCs w:val="24"/>
        </w:rPr>
      </w:pPr>
    </w:p>
    <w:p w:rsidR="0072462C" w:rsidRDefault="0072462C" w:rsidP="00A40679">
      <w:pPr>
        <w:pStyle w:val="BodyText"/>
        <w:rPr>
          <w:rFonts w:ascii="Times New Roman" w:hAnsi="Times New Roman"/>
          <w:szCs w:val="24"/>
        </w:rPr>
      </w:pPr>
      <w:r w:rsidRPr="0072462C">
        <w:rPr>
          <w:rFonts w:ascii="Times New Roman" w:hAnsi="Times New Roman"/>
          <w:szCs w:val="24"/>
        </w:rPr>
        <w:t xml:space="preserve">PACCAR Parts opened its new </w:t>
      </w:r>
      <w:r w:rsidR="008A7FFB">
        <w:rPr>
          <w:rFonts w:ascii="Times New Roman" w:hAnsi="Times New Roman"/>
          <w:szCs w:val="24"/>
        </w:rPr>
        <w:t>160</w:t>
      </w:r>
      <w:r w:rsidRPr="0072462C">
        <w:rPr>
          <w:rFonts w:ascii="Times New Roman" w:hAnsi="Times New Roman"/>
          <w:szCs w:val="24"/>
        </w:rPr>
        <w:t xml:space="preserve">,000 square-foot PDC in </w:t>
      </w:r>
      <w:r>
        <w:rPr>
          <w:rFonts w:ascii="Times New Roman" w:hAnsi="Times New Roman"/>
          <w:szCs w:val="24"/>
        </w:rPr>
        <w:t>Toronto</w:t>
      </w:r>
      <w:r w:rsidRPr="0072462C">
        <w:rPr>
          <w:rFonts w:ascii="Times New Roman" w:hAnsi="Times New Roman"/>
          <w:szCs w:val="24"/>
        </w:rPr>
        <w:t xml:space="preserve"> this month. </w:t>
      </w:r>
      <w:r>
        <w:rPr>
          <w:rFonts w:ascii="Times New Roman" w:hAnsi="Times New Roman"/>
          <w:szCs w:val="24"/>
        </w:rPr>
        <w:t xml:space="preserve"> </w:t>
      </w:r>
      <w:r w:rsidRPr="0072462C">
        <w:rPr>
          <w:rFonts w:ascii="Times New Roman" w:hAnsi="Times New Roman"/>
          <w:szCs w:val="24"/>
        </w:rPr>
        <w:t xml:space="preserve">The PDC provides enhanced aftermarket support for dealers and customers in </w:t>
      </w:r>
      <w:r>
        <w:rPr>
          <w:rFonts w:ascii="Times New Roman" w:hAnsi="Times New Roman"/>
          <w:szCs w:val="24"/>
        </w:rPr>
        <w:t>Central and Eastern</w:t>
      </w:r>
      <w:r w:rsidRPr="0072462C">
        <w:rPr>
          <w:rFonts w:ascii="Times New Roman" w:hAnsi="Times New Roman"/>
          <w:szCs w:val="24"/>
        </w:rPr>
        <w:t xml:space="preserve"> Canada.</w:t>
      </w:r>
    </w:p>
    <w:p w:rsidR="00077948" w:rsidRDefault="00077948" w:rsidP="00BC56B1">
      <w:pPr>
        <w:pStyle w:val="BodyText"/>
        <w:rPr>
          <w:rFonts w:ascii="Times New Roman" w:hAnsi="Times New Roman"/>
          <w:b/>
          <w:szCs w:val="24"/>
        </w:rPr>
      </w:pPr>
    </w:p>
    <w:p w:rsidR="00906A5E" w:rsidRPr="00A40679" w:rsidRDefault="00906A5E" w:rsidP="00BC56B1">
      <w:pPr>
        <w:pStyle w:val="BodyText"/>
        <w:rPr>
          <w:rFonts w:ascii="Times New Roman" w:hAnsi="Times New Roman"/>
          <w:b/>
          <w:szCs w:val="24"/>
        </w:rPr>
      </w:pPr>
      <w:r w:rsidRPr="00A40679">
        <w:rPr>
          <w:rFonts w:ascii="Times New Roman" w:hAnsi="Times New Roman"/>
          <w:b/>
          <w:szCs w:val="24"/>
        </w:rPr>
        <w:t xml:space="preserve">Capital Investment and </w:t>
      </w:r>
      <w:r w:rsidR="00174111">
        <w:rPr>
          <w:rFonts w:ascii="Times New Roman" w:hAnsi="Times New Roman"/>
          <w:b/>
          <w:szCs w:val="24"/>
        </w:rPr>
        <w:t>Research and</w:t>
      </w:r>
      <w:r w:rsidRPr="00A40679">
        <w:rPr>
          <w:rFonts w:ascii="Times New Roman" w:hAnsi="Times New Roman"/>
          <w:b/>
          <w:szCs w:val="24"/>
        </w:rPr>
        <w:t xml:space="preserve"> Development</w:t>
      </w:r>
    </w:p>
    <w:p w:rsidR="00BA5FD6" w:rsidRDefault="00906A5E" w:rsidP="00A40679">
      <w:pPr>
        <w:rPr>
          <w:sz w:val="24"/>
          <w:szCs w:val="24"/>
        </w:rPr>
      </w:pPr>
      <w:r w:rsidRPr="00A40679">
        <w:rPr>
          <w:sz w:val="24"/>
          <w:szCs w:val="24"/>
        </w:rPr>
        <w:t>PACCAR’s excellent long-term profits, strong balance sheet and intense focus on quality have enabled the company to invest $</w:t>
      </w:r>
      <w:r w:rsidR="006D2673" w:rsidRPr="00A40679">
        <w:rPr>
          <w:sz w:val="24"/>
          <w:szCs w:val="24"/>
        </w:rPr>
        <w:t>6</w:t>
      </w:r>
      <w:r w:rsidRPr="00A40679">
        <w:rPr>
          <w:sz w:val="24"/>
          <w:szCs w:val="24"/>
        </w:rPr>
        <w:t>.</w:t>
      </w:r>
      <w:r w:rsidR="00262976">
        <w:rPr>
          <w:sz w:val="24"/>
          <w:szCs w:val="24"/>
        </w:rPr>
        <w:t>1</w:t>
      </w:r>
      <w:r w:rsidR="00BA5FD6">
        <w:rPr>
          <w:sz w:val="24"/>
          <w:szCs w:val="24"/>
        </w:rPr>
        <w:t xml:space="preserve"> </w:t>
      </w:r>
      <w:r w:rsidRPr="00A40679">
        <w:rPr>
          <w:sz w:val="24"/>
          <w:szCs w:val="24"/>
        </w:rPr>
        <w:t xml:space="preserve">billion in </w:t>
      </w:r>
      <w:r w:rsidR="0097256C">
        <w:rPr>
          <w:sz w:val="24"/>
          <w:szCs w:val="24"/>
        </w:rPr>
        <w:t>new and expanded facilities</w:t>
      </w:r>
      <w:r w:rsidRPr="00A40679">
        <w:rPr>
          <w:sz w:val="24"/>
          <w:szCs w:val="24"/>
        </w:rPr>
        <w:t>, innovative products and new technologies during the past d</w:t>
      </w:r>
      <w:r w:rsidR="005858C2" w:rsidRPr="00A40679">
        <w:rPr>
          <w:sz w:val="24"/>
          <w:szCs w:val="24"/>
        </w:rPr>
        <w:t xml:space="preserve">ecade.  Capital investments </w:t>
      </w:r>
      <w:r w:rsidR="00BA5FD6">
        <w:rPr>
          <w:sz w:val="24"/>
          <w:szCs w:val="24"/>
        </w:rPr>
        <w:t xml:space="preserve">are estimated to be </w:t>
      </w:r>
      <w:r w:rsidRPr="00A40679">
        <w:rPr>
          <w:sz w:val="24"/>
          <w:szCs w:val="24"/>
        </w:rPr>
        <w:t>$</w:t>
      </w:r>
      <w:r w:rsidR="00BA5FD6">
        <w:rPr>
          <w:sz w:val="24"/>
          <w:szCs w:val="24"/>
        </w:rPr>
        <w:t>425</w:t>
      </w:r>
      <w:r w:rsidRPr="00A40679">
        <w:rPr>
          <w:sz w:val="24"/>
          <w:szCs w:val="24"/>
        </w:rPr>
        <w:t>-$</w:t>
      </w:r>
      <w:r w:rsidR="00523660" w:rsidRPr="00A40679">
        <w:rPr>
          <w:sz w:val="24"/>
          <w:szCs w:val="24"/>
        </w:rPr>
        <w:t>4</w:t>
      </w:r>
      <w:r w:rsidR="00BA5FD6">
        <w:rPr>
          <w:sz w:val="24"/>
          <w:szCs w:val="24"/>
        </w:rPr>
        <w:t>75</w:t>
      </w:r>
      <w:r w:rsidRPr="00A40679">
        <w:rPr>
          <w:sz w:val="24"/>
          <w:szCs w:val="24"/>
        </w:rPr>
        <w:t xml:space="preserve"> million and </w:t>
      </w:r>
      <w:r w:rsidR="00097F45" w:rsidRPr="00A40679">
        <w:rPr>
          <w:sz w:val="24"/>
          <w:szCs w:val="24"/>
        </w:rPr>
        <w:t xml:space="preserve">research and development </w:t>
      </w:r>
      <w:r w:rsidRPr="00A40679">
        <w:rPr>
          <w:sz w:val="24"/>
          <w:szCs w:val="24"/>
        </w:rPr>
        <w:t xml:space="preserve">expenses </w:t>
      </w:r>
      <w:r w:rsidR="00BA5FD6">
        <w:rPr>
          <w:sz w:val="24"/>
          <w:szCs w:val="24"/>
        </w:rPr>
        <w:t>are expected to be</w:t>
      </w:r>
      <w:r w:rsidRPr="00A40679">
        <w:rPr>
          <w:sz w:val="24"/>
          <w:szCs w:val="24"/>
        </w:rPr>
        <w:t xml:space="preserve"> $</w:t>
      </w:r>
      <w:r w:rsidR="00BA5FD6">
        <w:rPr>
          <w:sz w:val="24"/>
          <w:szCs w:val="24"/>
        </w:rPr>
        <w:t>300</w:t>
      </w:r>
      <w:r w:rsidRPr="00A40679">
        <w:rPr>
          <w:sz w:val="24"/>
          <w:szCs w:val="24"/>
        </w:rPr>
        <w:t>-$</w:t>
      </w:r>
      <w:r w:rsidR="00BA5FD6">
        <w:rPr>
          <w:sz w:val="24"/>
          <w:szCs w:val="24"/>
        </w:rPr>
        <w:t>3</w:t>
      </w:r>
      <w:r w:rsidR="00566CCD">
        <w:rPr>
          <w:sz w:val="24"/>
          <w:szCs w:val="24"/>
        </w:rPr>
        <w:t>1</w:t>
      </w:r>
      <w:r w:rsidR="00BA5FD6">
        <w:rPr>
          <w:sz w:val="24"/>
          <w:szCs w:val="24"/>
        </w:rPr>
        <w:t>0</w:t>
      </w:r>
      <w:r w:rsidRPr="00A40679">
        <w:rPr>
          <w:sz w:val="24"/>
          <w:szCs w:val="24"/>
        </w:rPr>
        <w:t xml:space="preserve"> million in 201</w:t>
      </w:r>
      <w:r w:rsidR="00BA5FD6">
        <w:rPr>
          <w:sz w:val="24"/>
          <w:szCs w:val="24"/>
        </w:rPr>
        <w:t xml:space="preserve">8.  PACCAR estimates that it will invest </w:t>
      </w:r>
      <w:r w:rsidR="00BA5FD6" w:rsidRPr="00A40679">
        <w:rPr>
          <w:sz w:val="24"/>
          <w:szCs w:val="24"/>
        </w:rPr>
        <w:t>$</w:t>
      </w:r>
      <w:r w:rsidR="00566CCD">
        <w:rPr>
          <w:sz w:val="24"/>
          <w:szCs w:val="24"/>
        </w:rPr>
        <w:t>525</w:t>
      </w:r>
      <w:r w:rsidR="00BA5FD6" w:rsidRPr="00A40679">
        <w:rPr>
          <w:sz w:val="24"/>
          <w:szCs w:val="24"/>
        </w:rPr>
        <w:t>-$</w:t>
      </w:r>
      <w:r w:rsidR="00566CCD">
        <w:rPr>
          <w:sz w:val="24"/>
          <w:szCs w:val="24"/>
        </w:rPr>
        <w:t>575</w:t>
      </w:r>
      <w:r w:rsidR="00BA5FD6" w:rsidRPr="00A40679">
        <w:rPr>
          <w:sz w:val="24"/>
          <w:szCs w:val="24"/>
        </w:rPr>
        <w:t xml:space="preserve"> million</w:t>
      </w:r>
      <w:r w:rsidR="00BA5FD6">
        <w:rPr>
          <w:sz w:val="24"/>
          <w:szCs w:val="24"/>
        </w:rPr>
        <w:t xml:space="preserve"> in capital </w:t>
      </w:r>
      <w:r w:rsidR="00A2614C">
        <w:rPr>
          <w:sz w:val="24"/>
          <w:szCs w:val="24"/>
        </w:rPr>
        <w:t>projects</w:t>
      </w:r>
      <w:r w:rsidR="00BA5FD6" w:rsidRPr="00A40679">
        <w:rPr>
          <w:sz w:val="24"/>
          <w:szCs w:val="24"/>
        </w:rPr>
        <w:t xml:space="preserve"> and $</w:t>
      </w:r>
      <w:r w:rsidR="00566CCD">
        <w:rPr>
          <w:sz w:val="24"/>
          <w:szCs w:val="24"/>
        </w:rPr>
        <w:t>300</w:t>
      </w:r>
      <w:r w:rsidR="00BA5FD6" w:rsidRPr="00A40679">
        <w:rPr>
          <w:sz w:val="24"/>
          <w:szCs w:val="24"/>
        </w:rPr>
        <w:t>-$</w:t>
      </w:r>
      <w:r w:rsidR="00566CCD">
        <w:rPr>
          <w:sz w:val="24"/>
          <w:szCs w:val="24"/>
        </w:rPr>
        <w:t>330</w:t>
      </w:r>
      <w:r w:rsidR="00BA5FD6" w:rsidRPr="00A40679">
        <w:rPr>
          <w:sz w:val="24"/>
          <w:szCs w:val="24"/>
        </w:rPr>
        <w:t xml:space="preserve"> million</w:t>
      </w:r>
      <w:r w:rsidR="00BA5FD6">
        <w:rPr>
          <w:sz w:val="24"/>
          <w:szCs w:val="24"/>
        </w:rPr>
        <w:t xml:space="preserve"> in</w:t>
      </w:r>
      <w:r w:rsidR="00BA5FD6" w:rsidRPr="00A40679">
        <w:rPr>
          <w:sz w:val="24"/>
          <w:szCs w:val="24"/>
        </w:rPr>
        <w:t xml:space="preserve"> research and development expenses in 201</w:t>
      </w:r>
      <w:r w:rsidR="00BA5FD6">
        <w:rPr>
          <w:sz w:val="24"/>
          <w:szCs w:val="24"/>
        </w:rPr>
        <w:t>9</w:t>
      </w:r>
      <w:r w:rsidR="00BA5FD6" w:rsidRPr="00A40679">
        <w:rPr>
          <w:sz w:val="24"/>
          <w:szCs w:val="24"/>
        </w:rPr>
        <w:t>.</w:t>
      </w:r>
      <w:r w:rsidR="00BA5FD6">
        <w:rPr>
          <w:sz w:val="24"/>
          <w:szCs w:val="24"/>
        </w:rPr>
        <w:t xml:space="preserve"> </w:t>
      </w:r>
    </w:p>
    <w:p w:rsidR="00AE37A6" w:rsidRPr="00A40679" w:rsidRDefault="00AE37A6" w:rsidP="00A40679">
      <w:pPr>
        <w:rPr>
          <w:sz w:val="24"/>
          <w:szCs w:val="24"/>
        </w:rPr>
      </w:pPr>
    </w:p>
    <w:p w:rsidR="008E5DA5" w:rsidRDefault="00B35E3F" w:rsidP="00A40679">
      <w:pPr>
        <w:rPr>
          <w:sz w:val="24"/>
          <w:szCs w:val="24"/>
        </w:rPr>
      </w:pPr>
      <w:r w:rsidRPr="00A40679">
        <w:rPr>
          <w:sz w:val="24"/>
          <w:szCs w:val="24"/>
        </w:rPr>
        <w:t xml:space="preserve">“The company is investing in </w:t>
      </w:r>
      <w:r w:rsidR="00BA5FD6" w:rsidRPr="00BA5FD6">
        <w:rPr>
          <w:sz w:val="24"/>
          <w:szCs w:val="24"/>
        </w:rPr>
        <w:t xml:space="preserve">new truck models, integrated powertrains including </w:t>
      </w:r>
      <w:r w:rsidR="00382FE5">
        <w:rPr>
          <w:sz w:val="24"/>
          <w:szCs w:val="24"/>
        </w:rPr>
        <w:t xml:space="preserve">diesel, </w:t>
      </w:r>
      <w:r w:rsidR="00BA5FD6" w:rsidRPr="00BA5FD6">
        <w:rPr>
          <w:sz w:val="24"/>
          <w:szCs w:val="24"/>
        </w:rPr>
        <w:t xml:space="preserve">electric, hybrid, </w:t>
      </w:r>
      <w:r w:rsidR="00382FE5">
        <w:rPr>
          <w:sz w:val="24"/>
          <w:szCs w:val="24"/>
        </w:rPr>
        <w:t xml:space="preserve">and </w:t>
      </w:r>
      <w:r w:rsidR="00BA5FD6" w:rsidRPr="00BA5FD6">
        <w:rPr>
          <w:sz w:val="24"/>
          <w:szCs w:val="24"/>
        </w:rPr>
        <w:t>hydrogen fuel cell technologies, aerodynamic truck designs, advanced driver assistance systems, enhanced manufacturing and parts distribution facilities and innovative aftermarket support programs</w:t>
      </w:r>
      <w:r w:rsidRPr="00A40679">
        <w:rPr>
          <w:sz w:val="24"/>
          <w:szCs w:val="24"/>
        </w:rPr>
        <w:t xml:space="preserve">,” said </w:t>
      </w:r>
      <w:r w:rsidR="00773315">
        <w:rPr>
          <w:sz w:val="24"/>
          <w:szCs w:val="24"/>
        </w:rPr>
        <w:t>Harrie Schippers</w:t>
      </w:r>
      <w:r w:rsidRPr="00A40679">
        <w:rPr>
          <w:sz w:val="24"/>
          <w:szCs w:val="24"/>
        </w:rPr>
        <w:t xml:space="preserve">, PACCAR </w:t>
      </w:r>
      <w:r w:rsidR="00773315">
        <w:rPr>
          <w:sz w:val="24"/>
          <w:szCs w:val="24"/>
        </w:rPr>
        <w:t>president</w:t>
      </w:r>
      <w:r w:rsidRPr="00A40679">
        <w:rPr>
          <w:sz w:val="24"/>
          <w:szCs w:val="24"/>
        </w:rPr>
        <w:t xml:space="preserve"> and chief financial officer.  </w:t>
      </w:r>
    </w:p>
    <w:p w:rsidR="00046F89" w:rsidRDefault="00046F89" w:rsidP="00D03D31">
      <w:pPr>
        <w:pStyle w:val="BodyText"/>
        <w:rPr>
          <w:rFonts w:ascii="Times New Roman" w:hAnsi="Times New Roman"/>
          <w:b/>
          <w:szCs w:val="24"/>
        </w:rPr>
      </w:pPr>
    </w:p>
    <w:p w:rsidR="00D03D31" w:rsidRPr="00A40679" w:rsidRDefault="000750E4" w:rsidP="00D03D31">
      <w:pPr>
        <w:pStyle w:val="BodyText"/>
        <w:rPr>
          <w:rFonts w:ascii="Times New Roman" w:hAnsi="Times New Roman"/>
          <w:b/>
          <w:szCs w:val="24"/>
        </w:rPr>
      </w:pPr>
      <w:r>
        <w:rPr>
          <w:rFonts w:ascii="Times New Roman" w:hAnsi="Times New Roman"/>
          <w:b/>
          <w:szCs w:val="24"/>
        </w:rPr>
        <w:t>DAF</w:t>
      </w:r>
      <w:r w:rsidR="00D03D31">
        <w:rPr>
          <w:rFonts w:ascii="Times New Roman" w:hAnsi="Times New Roman"/>
          <w:b/>
          <w:szCs w:val="24"/>
        </w:rPr>
        <w:t xml:space="preserve"> Honored as</w:t>
      </w:r>
      <w:r>
        <w:rPr>
          <w:rFonts w:ascii="Times New Roman" w:hAnsi="Times New Roman"/>
          <w:b/>
          <w:szCs w:val="24"/>
        </w:rPr>
        <w:t xml:space="preserve"> </w:t>
      </w:r>
      <w:proofErr w:type="spellStart"/>
      <w:r>
        <w:rPr>
          <w:rFonts w:ascii="Times New Roman" w:hAnsi="Times New Roman"/>
          <w:b/>
          <w:szCs w:val="24"/>
        </w:rPr>
        <w:t>Brasil</w:t>
      </w:r>
      <w:r w:rsidR="00430155">
        <w:rPr>
          <w:rFonts w:ascii="Times New Roman" w:hAnsi="Times New Roman"/>
          <w:b/>
          <w:szCs w:val="24"/>
        </w:rPr>
        <w:t>’s</w:t>
      </w:r>
      <w:proofErr w:type="spellEnd"/>
      <w:r w:rsidR="00D03D31">
        <w:rPr>
          <w:rFonts w:ascii="Times New Roman" w:hAnsi="Times New Roman"/>
          <w:b/>
          <w:szCs w:val="24"/>
        </w:rPr>
        <w:t xml:space="preserve"> </w:t>
      </w:r>
      <w:r w:rsidR="00430155">
        <w:rPr>
          <w:rFonts w:ascii="Times New Roman" w:hAnsi="Times New Roman"/>
          <w:b/>
          <w:szCs w:val="24"/>
        </w:rPr>
        <w:t xml:space="preserve">Leading </w:t>
      </w:r>
      <w:r w:rsidR="00D03D31">
        <w:rPr>
          <w:rFonts w:ascii="Times New Roman" w:hAnsi="Times New Roman"/>
          <w:b/>
          <w:szCs w:val="24"/>
        </w:rPr>
        <w:t xml:space="preserve">Truck Brand </w:t>
      </w:r>
      <w:r w:rsidR="00430155">
        <w:rPr>
          <w:rFonts w:ascii="Times New Roman" w:hAnsi="Times New Roman"/>
          <w:b/>
          <w:szCs w:val="24"/>
        </w:rPr>
        <w:t>for Three Consecutive Years</w:t>
      </w:r>
      <w:r w:rsidR="00D03D31">
        <w:rPr>
          <w:rFonts w:ascii="Times New Roman" w:hAnsi="Times New Roman"/>
          <w:b/>
          <w:szCs w:val="24"/>
        </w:rPr>
        <w:t xml:space="preserve"> </w:t>
      </w:r>
    </w:p>
    <w:p w:rsidR="00A03699" w:rsidRDefault="000750E4" w:rsidP="00D03D31">
      <w:pPr>
        <w:pStyle w:val="BodyText"/>
        <w:rPr>
          <w:rFonts w:ascii="Times New Roman" w:hAnsi="Times New Roman"/>
          <w:szCs w:val="24"/>
        </w:rPr>
      </w:pPr>
      <w:r>
        <w:rPr>
          <w:rFonts w:ascii="Times New Roman" w:hAnsi="Times New Roman"/>
          <w:szCs w:val="24"/>
        </w:rPr>
        <w:t xml:space="preserve">DAF Trucks was honored by </w:t>
      </w:r>
      <w:proofErr w:type="spellStart"/>
      <w:r w:rsidR="00D03D31">
        <w:rPr>
          <w:rFonts w:ascii="Times New Roman" w:hAnsi="Times New Roman"/>
          <w:szCs w:val="24"/>
        </w:rPr>
        <w:t>Fenabrave</w:t>
      </w:r>
      <w:proofErr w:type="spellEnd"/>
      <w:r w:rsidR="00D03D31">
        <w:rPr>
          <w:rFonts w:ascii="Times New Roman" w:hAnsi="Times New Roman"/>
          <w:szCs w:val="24"/>
        </w:rPr>
        <w:t xml:space="preserve">, the </w:t>
      </w:r>
      <w:proofErr w:type="spellStart"/>
      <w:r w:rsidR="00D03D31">
        <w:rPr>
          <w:rFonts w:ascii="Times New Roman" w:hAnsi="Times New Roman"/>
          <w:szCs w:val="24"/>
        </w:rPr>
        <w:t>Bra</w:t>
      </w:r>
      <w:r w:rsidR="0097256C">
        <w:rPr>
          <w:rFonts w:ascii="Times New Roman" w:hAnsi="Times New Roman"/>
          <w:szCs w:val="24"/>
        </w:rPr>
        <w:t>s</w:t>
      </w:r>
      <w:r w:rsidR="00D03D31">
        <w:rPr>
          <w:rFonts w:ascii="Times New Roman" w:hAnsi="Times New Roman"/>
          <w:szCs w:val="24"/>
        </w:rPr>
        <w:t>ilian</w:t>
      </w:r>
      <w:proofErr w:type="spellEnd"/>
      <w:r w:rsidR="00D03D31">
        <w:rPr>
          <w:rFonts w:ascii="Times New Roman" w:hAnsi="Times New Roman"/>
          <w:szCs w:val="24"/>
        </w:rPr>
        <w:t xml:space="preserve"> national dealer association, with the “Truck Brand of the Year” award</w:t>
      </w:r>
      <w:r w:rsidR="00E06FAD">
        <w:rPr>
          <w:rFonts w:ascii="Times New Roman" w:hAnsi="Times New Roman"/>
          <w:szCs w:val="24"/>
        </w:rPr>
        <w:t xml:space="preserve"> for the </w:t>
      </w:r>
      <w:r w:rsidR="00BA6025">
        <w:rPr>
          <w:rFonts w:ascii="Times New Roman" w:hAnsi="Times New Roman"/>
          <w:szCs w:val="24"/>
        </w:rPr>
        <w:t>third</w:t>
      </w:r>
      <w:r w:rsidR="00E06FAD">
        <w:rPr>
          <w:rFonts w:ascii="Times New Roman" w:hAnsi="Times New Roman"/>
          <w:szCs w:val="24"/>
        </w:rPr>
        <w:t xml:space="preserve"> consecutive year</w:t>
      </w:r>
      <w:r w:rsidR="00D03D31">
        <w:rPr>
          <w:rFonts w:ascii="Times New Roman" w:hAnsi="Times New Roman"/>
          <w:szCs w:val="24"/>
        </w:rPr>
        <w:t xml:space="preserve">.  </w:t>
      </w:r>
      <w:proofErr w:type="spellStart"/>
      <w:r w:rsidR="00D03D31">
        <w:rPr>
          <w:rFonts w:ascii="Times New Roman" w:hAnsi="Times New Roman"/>
          <w:szCs w:val="24"/>
        </w:rPr>
        <w:t>Fenabrave’s</w:t>
      </w:r>
      <w:proofErr w:type="spellEnd"/>
      <w:r w:rsidR="00D03D31">
        <w:rPr>
          <w:rFonts w:ascii="Times New Roman" w:hAnsi="Times New Roman"/>
          <w:szCs w:val="24"/>
        </w:rPr>
        <w:t xml:space="preserve"> members include </w:t>
      </w:r>
      <w:r w:rsidR="00D03D31">
        <w:rPr>
          <w:rFonts w:ascii="Times New Roman" w:hAnsi="Times New Roman"/>
          <w:szCs w:val="24"/>
        </w:rPr>
        <w:lastRenderedPageBreak/>
        <w:t xml:space="preserve">dealers of all truck manufacturers competing in the Brasil market.  “We are proud to </w:t>
      </w:r>
      <w:r w:rsidR="00520FB8">
        <w:rPr>
          <w:rFonts w:ascii="Times New Roman" w:hAnsi="Times New Roman"/>
          <w:szCs w:val="24"/>
        </w:rPr>
        <w:t>earn</w:t>
      </w:r>
      <w:r w:rsidR="00D03D31">
        <w:rPr>
          <w:rFonts w:ascii="Times New Roman" w:hAnsi="Times New Roman"/>
          <w:szCs w:val="24"/>
        </w:rPr>
        <w:t xml:space="preserve"> this </w:t>
      </w:r>
      <w:r w:rsidR="00E06FAD">
        <w:rPr>
          <w:rFonts w:ascii="Times New Roman" w:hAnsi="Times New Roman"/>
          <w:szCs w:val="24"/>
        </w:rPr>
        <w:t xml:space="preserve">honor from </w:t>
      </w:r>
      <w:proofErr w:type="spellStart"/>
      <w:r w:rsidR="00E06FAD">
        <w:rPr>
          <w:rFonts w:ascii="Times New Roman" w:hAnsi="Times New Roman"/>
          <w:szCs w:val="24"/>
        </w:rPr>
        <w:t>Fenabrave</w:t>
      </w:r>
      <w:proofErr w:type="spellEnd"/>
      <w:r w:rsidR="00BA6025">
        <w:rPr>
          <w:rFonts w:ascii="Times New Roman" w:hAnsi="Times New Roman"/>
          <w:szCs w:val="24"/>
        </w:rPr>
        <w:t xml:space="preserve"> in 2016, 2017 and 2018</w:t>
      </w:r>
      <w:r w:rsidR="00D03D31">
        <w:rPr>
          <w:rFonts w:ascii="Times New Roman" w:hAnsi="Times New Roman"/>
          <w:szCs w:val="24"/>
        </w:rPr>
        <w:t>.  DAF Brasil produces industry-leading quality trucks and ha</w:t>
      </w:r>
      <w:r w:rsidR="00FB1134">
        <w:rPr>
          <w:rFonts w:ascii="Times New Roman" w:hAnsi="Times New Roman"/>
          <w:szCs w:val="24"/>
        </w:rPr>
        <w:t>s an outstanding dealer network,”</w:t>
      </w:r>
      <w:r w:rsidR="00D03D31">
        <w:rPr>
          <w:rFonts w:ascii="Times New Roman" w:hAnsi="Times New Roman"/>
          <w:szCs w:val="24"/>
        </w:rPr>
        <w:t xml:space="preserve"> </w:t>
      </w:r>
      <w:r w:rsidR="00FB1134">
        <w:rPr>
          <w:rFonts w:ascii="Times New Roman" w:hAnsi="Times New Roman"/>
          <w:szCs w:val="24"/>
        </w:rPr>
        <w:t xml:space="preserve">commented </w:t>
      </w:r>
      <w:r w:rsidR="00321D0E">
        <w:rPr>
          <w:rFonts w:ascii="Times New Roman" w:hAnsi="Times New Roman"/>
          <w:szCs w:val="24"/>
        </w:rPr>
        <w:t>Marco Davila</w:t>
      </w:r>
      <w:r w:rsidR="00FB1134">
        <w:rPr>
          <w:rFonts w:ascii="Times New Roman" w:hAnsi="Times New Roman"/>
          <w:szCs w:val="24"/>
        </w:rPr>
        <w:t xml:space="preserve">, </w:t>
      </w:r>
      <w:r w:rsidR="00321D0E">
        <w:rPr>
          <w:rFonts w:ascii="Times New Roman" w:hAnsi="Times New Roman"/>
          <w:szCs w:val="24"/>
        </w:rPr>
        <w:t>PACCAR vice</w:t>
      </w:r>
      <w:r w:rsidR="00FB1134">
        <w:rPr>
          <w:rFonts w:ascii="Times New Roman" w:hAnsi="Times New Roman"/>
          <w:szCs w:val="24"/>
        </w:rPr>
        <w:t xml:space="preserve"> president.  “</w:t>
      </w:r>
      <w:r w:rsidR="00877C0B">
        <w:rPr>
          <w:rFonts w:ascii="Times New Roman" w:hAnsi="Times New Roman"/>
          <w:szCs w:val="24"/>
        </w:rPr>
        <w:t xml:space="preserve">DAF has increased its market share in the above 40-tonne truck segment in each of the last five years, </w:t>
      </w:r>
      <w:r w:rsidR="00077948">
        <w:rPr>
          <w:rFonts w:ascii="Times New Roman" w:hAnsi="Times New Roman"/>
          <w:szCs w:val="24"/>
        </w:rPr>
        <w:t>achieving</w:t>
      </w:r>
      <w:r w:rsidR="00877C0B">
        <w:rPr>
          <w:rFonts w:ascii="Times New Roman" w:hAnsi="Times New Roman"/>
          <w:szCs w:val="24"/>
        </w:rPr>
        <w:t xml:space="preserve"> </w:t>
      </w:r>
      <w:r w:rsidR="00077948">
        <w:rPr>
          <w:rFonts w:ascii="Times New Roman" w:hAnsi="Times New Roman"/>
          <w:szCs w:val="24"/>
        </w:rPr>
        <w:t>6.7%</w:t>
      </w:r>
      <w:r w:rsidR="00877C0B">
        <w:rPr>
          <w:rFonts w:ascii="Times New Roman" w:hAnsi="Times New Roman"/>
          <w:szCs w:val="24"/>
        </w:rPr>
        <w:t xml:space="preserve"> </w:t>
      </w:r>
      <w:r w:rsidR="00077948">
        <w:rPr>
          <w:rFonts w:ascii="Times New Roman" w:hAnsi="Times New Roman"/>
          <w:szCs w:val="24"/>
        </w:rPr>
        <w:t xml:space="preserve">year-to-date </w:t>
      </w:r>
      <w:r w:rsidR="00877C0B">
        <w:rPr>
          <w:rFonts w:ascii="Times New Roman" w:hAnsi="Times New Roman"/>
          <w:szCs w:val="24"/>
        </w:rPr>
        <w:t>market share this year</w:t>
      </w:r>
      <w:r w:rsidR="00FB1134">
        <w:rPr>
          <w:rFonts w:ascii="Times New Roman" w:hAnsi="Times New Roman"/>
          <w:szCs w:val="24"/>
        </w:rPr>
        <w:t>.</w:t>
      </w:r>
      <w:r w:rsidR="00D03D31">
        <w:rPr>
          <w:rFonts w:ascii="Times New Roman" w:hAnsi="Times New Roman"/>
          <w:szCs w:val="24"/>
        </w:rPr>
        <w:t>”</w:t>
      </w:r>
    </w:p>
    <w:p w:rsidR="00D03D31" w:rsidRDefault="00D03D31" w:rsidP="00A03699">
      <w:pPr>
        <w:pStyle w:val="BodyText"/>
        <w:jc w:val="center"/>
        <w:rPr>
          <w:rFonts w:ascii="Times New Roman" w:hAnsi="Times New Roman"/>
          <w:szCs w:val="24"/>
        </w:rPr>
      </w:pPr>
    </w:p>
    <w:p w:rsidR="00A03699" w:rsidRDefault="00801E58" w:rsidP="00A03699">
      <w:pPr>
        <w:pStyle w:val="BodyText"/>
        <w:jc w:val="center"/>
        <w:rPr>
          <w:rFonts w:ascii="Times New Roman" w:hAnsi="Times New Roman"/>
          <w:szCs w:val="24"/>
        </w:rPr>
      </w:pPr>
      <w:r>
        <w:rPr>
          <w:rFonts w:ascii="Times New Roman" w:hAnsi="Times New Roman"/>
          <w:noProof/>
          <w:szCs w:val="24"/>
        </w:rPr>
        <w:drawing>
          <wp:inline distT="0" distB="0" distL="0" distR="0">
            <wp:extent cx="4114800" cy="231281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razil DAF - Brighter.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14800" cy="2312817"/>
                    </a:xfrm>
                    <a:prstGeom prst="rect">
                      <a:avLst/>
                    </a:prstGeom>
                  </pic:spPr>
                </pic:pic>
              </a:graphicData>
            </a:graphic>
          </wp:inline>
        </w:drawing>
      </w:r>
    </w:p>
    <w:p w:rsidR="00A73202" w:rsidRDefault="00A73202" w:rsidP="00506E07">
      <w:pPr>
        <w:pStyle w:val="BodyText"/>
        <w:rPr>
          <w:rFonts w:ascii="Times New Roman" w:hAnsi="Times New Roman"/>
          <w:b/>
          <w:szCs w:val="24"/>
        </w:rPr>
      </w:pPr>
    </w:p>
    <w:p w:rsidR="00506E07" w:rsidRPr="00506E07" w:rsidRDefault="00506E07" w:rsidP="00F50307">
      <w:pPr>
        <w:pStyle w:val="BodyText"/>
        <w:rPr>
          <w:rFonts w:ascii="Times New Roman" w:hAnsi="Times New Roman"/>
          <w:szCs w:val="24"/>
        </w:rPr>
      </w:pPr>
      <w:r>
        <w:rPr>
          <w:rFonts w:ascii="Times New Roman" w:hAnsi="Times New Roman"/>
          <w:szCs w:val="24"/>
        </w:rPr>
        <w:t xml:space="preserve">PACCAR </w:t>
      </w:r>
      <w:r w:rsidR="00AE0CE9">
        <w:rPr>
          <w:rFonts w:ascii="Times New Roman" w:hAnsi="Times New Roman"/>
          <w:szCs w:val="24"/>
        </w:rPr>
        <w:t xml:space="preserve">has </w:t>
      </w:r>
      <w:r w:rsidR="000750E4">
        <w:rPr>
          <w:rFonts w:ascii="Times New Roman" w:hAnsi="Times New Roman"/>
          <w:szCs w:val="24"/>
        </w:rPr>
        <w:t>had a strong presence in</w:t>
      </w:r>
      <w:r w:rsidR="00C64443">
        <w:rPr>
          <w:rFonts w:ascii="Times New Roman" w:hAnsi="Times New Roman"/>
          <w:szCs w:val="24"/>
        </w:rPr>
        <w:t xml:space="preserve"> South America for over 30 years.  PACCAR </w:t>
      </w:r>
      <w:r w:rsidR="000750E4">
        <w:rPr>
          <w:rFonts w:ascii="Times New Roman" w:hAnsi="Times New Roman"/>
          <w:szCs w:val="24"/>
        </w:rPr>
        <w:t>is investing over $</w:t>
      </w:r>
      <w:r w:rsidR="00632B12">
        <w:rPr>
          <w:rFonts w:ascii="Times New Roman" w:hAnsi="Times New Roman"/>
          <w:szCs w:val="24"/>
        </w:rPr>
        <w:t>50</w:t>
      </w:r>
      <w:r w:rsidR="000750E4">
        <w:rPr>
          <w:rFonts w:ascii="Times New Roman" w:hAnsi="Times New Roman"/>
          <w:szCs w:val="24"/>
        </w:rPr>
        <w:t xml:space="preserve"> million</w:t>
      </w:r>
      <w:r w:rsidR="00875F43">
        <w:rPr>
          <w:rFonts w:ascii="Times New Roman" w:hAnsi="Times New Roman"/>
          <w:szCs w:val="24"/>
        </w:rPr>
        <w:t xml:space="preserve"> in the region</w:t>
      </w:r>
      <w:r w:rsidR="00AD0803">
        <w:rPr>
          <w:rFonts w:ascii="Times New Roman" w:hAnsi="Times New Roman"/>
          <w:szCs w:val="24"/>
        </w:rPr>
        <w:t xml:space="preserve"> in</w:t>
      </w:r>
      <w:r w:rsidR="00337030">
        <w:rPr>
          <w:rFonts w:ascii="Times New Roman" w:hAnsi="Times New Roman"/>
          <w:szCs w:val="24"/>
        </w:rPr>
        <w:t xml:space="preserve"> </w:t>
      </w:r>
      <w:r w:rsidR="00B12A75">
        <w:rPr>
          <w:rFonts w:ascii="Times New Roman" w:hAnsi="Times New Roman"/>
          <w:szCs w:val="24"/>
        </w:rPr>
        <w:t xml:space="preserve">new truck products, </w:t>
      </w:r>
      <w:r w:rsidR="00337030">
        <w:rPr>
          <w:rFonts w:ascii="Times New Roman" w:hAnsi="Times New Roman"/>
          <w:szCs w:val="24"/>
        </w:rPr>
        <w:t xml:space="preserve">DAF </w:t>
      </w:r>
      <w:r w:rsidR="00B12A75">
        <w:rPr>
          <w:rFonts w:ascii="Times New Roman" w:hAnsi="Times New Roman"/>
          <w:szCs w:val="24"/>
        </w:rPr>
        <w:t>f</w:t>
      </w:r>
      <w:r w:rsidR="00337030">
        <w:rPr>
          <w:rFonts w:ascii="Times New Roman" w:hAnsi="Times New Roman"/>
          <w:szCs w:val="24"/>
        </w:rPr>
        <w:t xml:space="preserve">actory </w:t>
      </w:r>
      <w:r w:rsidR="00B12A75">
        <w:rPr>
          <w:rFonts w:ascii="Times New Roman" w:hAnsi="Times New Roman"/>
          <w:szCs w:val="24"/>
        </w:rPr>
        <w:t xml:space="preserve">enhancements </w:t>
      </w:r>
      <w:r w:rsidR="00337030">
        <w:rPr>
          <w:rFonts w:ascii="Times New Roman" w:hAnsi="Times New Roman"/>
          <w:szCs w:val="24"/>
        </w:rPr>
        <w:t xml:space="preserve">and </w:t>
      </w:r>
      <w:r w:rsidR="00B12A75">
        <w:rPr>
          <w:rFonts w:ascii="Times New Roman" w:hAnsi="Times New Roman"/>
          <w:szCs w:val="24"/>
        </w:rPr>
        <w:t xml:space="preserve">a new </w:t>
      </w:r>
      <w:r w:rsidR="00337030">
        <w:rPr>
          <w:rFonts w:ascii="Times New Roman" w:hAnsi="Times New Roman"/>
          <w:szCs w:val="24"/>
        </w:rPr>
        <w:t>PDC in Brasil</w:t>
      </w:r>
      <w:r w:rsidR="00C64443">
        <w:rPr>
          <w:rFonts w:ascii="Times New Roman" w:hAnsi="Times New Roman"/>
          <w:szCs w:val="24"/>
        </w:rPr>
        <w:t xml:space="preserve">.  PACCAR Parts </w:t>
      </w:r>
      <w:r w:rsidR="0066582C">
        <w:rPr>
          <w:rFonts w:ascii="Times New Roman" w:hAnsi="Times New Roman"/>
          <w:szCs w:val="24"/>
        </w:rPr>
        <w:t xml:space="preserve">recently </w:t>
      </w:r>
      <w:r w:rsidR="00C64443">
        <w:rPr>
          <w:rFonts w:ascii="Times New Roman" w:hAnsi="Times New Roman"/>
          <w:szCs w:val="24"/>
        </w:rPr>
        <w:t xml:space="preserve">opened a PDC in Panama City, Panama to enhance </w:t>
      </w:r>
      <w:r w:rsidR="00F50307">
        <w:rPr>
          <w:rFonts w:ascii="Times New Roman" w:hAnsi="Times New Roman"/>
          <w:szCs w:val="24"/>
        </w:rPr>
        <w:t>parts availability for dealers and customers.</w:t>
      </w:r>
      <w:r w:rsidR="00C64443">
        <w:rPr>
          <w:rFonts w:ascii="Times New Roman" w:hAnsi="Times New Roman"/>
          <w:szCs w:val="24"/>
        </w:rPr>
        <w:t xml:space="preserve">  Mike Kuester, PACCAR </w:t>
      </w:r>
      <w:r w:rsidR="00F50307">
        <w:rPr>
          <w:rFonts w:ascii="Times New Roman" w:hAnsi="Times New Roman"/>
          <w:szCs w:val="24"/>
        </w:rPr>
        <w:t>assistant vice president</w:t>
      </w:r>
      <w:r w:rsidR="00C64443">
        <w:rPr>
          <w:rFonts w:ascii="Times New Roman" w:hAnsi="Times New Roman"/>
          <w:szCs w:val="24"/>
        </w:rPr>
        <w:t>, said, “</w:t>
      </w:r>
      <w:r w:rsidR="00F50307">
        <w:rPr>
          <w:rFonts w:ascii="Times New Roman" w:hAnsi="Times New Roman"/>
          <w:szCs w:val="24"/>
        </w:rPr>
        <w:t xml:space="preserve">Our </w:t>
      </w:r>
      <w:r w:rsidR="000750E4">
        <w:rPr>
          <w:rFonts w:ascii="Times New Roman" w:hAnsi="Times New Roman"/>
          <w:szCs w:val="24"/>
        </w:rPr>
        <w:t>South</w:t>
      </w:r>
      <w:r w:rsidR="00F50307">
        <w:rPr>
          <w:rFonts w:ascii="Times New Roman" w:hAnsi="Times New Roman"/>
          <w:szCs w:val="24"/>
        </w:rPr>
        <w:t xml:space="preserve"> America</w:t>
      </w:r>
      <w:r w:rsidR="00875F43">
        <w:rPr>
          <w:rFonts w:ascii="Times New Roman" w:hAnsi="Times New Roman"/>
          <w:szCs w:val="24"/>
        </w:rPr>
        <w:t>n</w:t>
      </w:r>
      <w:r w:rsidR="00F50307">
        <w:rPr>
          <w:rFonts w:ascii="Times New Roman" w:hAnsi="Times New Roman"/>
          <w:szCs w:val="24"/>
        </w:rPr>
        <w:t xml:space="preserve"> dealers </w:t>
      </w:r>
      <w:r w:rsidR="005B1FF6">
        <w:rPr>
          <w:rFonts w:ascii="Times New Roman" w:hAnsi="Times New Roman"/>
          <w:szCs w:val="24"/>
        </w:rPr>
        <w:t>have</w:t>
      </w:r>
      <w:r w:rsidR="00156F2C">
        <w:rPr>
          <w:rFonts w:ascii="Times New Roman" w:hAnsi="Times New Roman"/>
          <w:szCs w:val="24"/>
        </w:rPr>
        <w:t xml:space="preserve"> </w:t>
      </w:r>
      <w:r w:rsidR="00F50307">
        <w:rPr>
          <w:rFonts w:ascii="Times New Roman" w:hAnsi="Times New Roman"/>
          <w:szCs w:val="24"/>
        </w:rPr>
        <w:t xml:space="preserve">invested over $35 million in </w:t>
      </w:r>
      <w:r w:rsidR="00430155">
        <w:rPr>
          <w:rFonts w:ascii="Times New Roman" w:hAnsi="Times New Roman"/>
          <w:szCs w:val="24"/>
        </w:rPr>
        <w:t>their dealerships</w:t>
      </w:r>
      <w:r w:rsidR="00F50307">
        <w:rPr>
          <w:rFonts w:ascii="Times New Roman" w:hAnsi="Times New Roman"/>
          <w:szCs w:val="24"/>
        </w:rPr>
        <w:t xml:space="preserve"> and</w:t>
      </w:r>
      <w:r w:rsidR="00430155">
        <w:rPr>
          <w:rFonts w:ascii="Times New Roman" w:hAnsi="Times New Roman"/>
          <w:szCs w:val="24"/>
        </w:rPr>
        <w:t xml:space="preserve"> opened</w:t>
      </w:r>
      <w:r w:rsidR="00F50307">
        <w:rPr>
          <w:rFonts w:ascii="Times New Roman" w:hAnsi="Times New Roman"/>
          <w:szCs w:val="24"/>
        </w:rPr>
        <w:t xml:space="preserve"> </w:t>
      </w:r>
      <w:r w:rsidR="002821E6">
        <w:rPr>
          <w:rFonts w:ascii="Times New Roman" w:hAnsi="Times New Roman"/>
          <w:szCs w:val="24"/>
        </w:rPr>
        <w:t>16</w:t>
      </w:r>
      <w:r w:rsidR="00F50307">
        <w:rPr>
          <w:rFonts w:ascii="Times New Roman" w:hAnsi="Times New Roman"/>
          <w:szCs w:val="24"/>
        </w:rPr>
        <w:t xml:space="preserve"> TRP stores across the region </w:t>
      </w:r>
      <w:r w:rsidR="00156F2C">
        <w:rPr>
          <w:rFonts w:ascii="Times New Roman" w:hAnsi="Times New Roman"/>
          <w:szCs w:val="24"/>
        </w:rPr>
        <w:t xml:space="preserve">to drive </w:t>
      </w:r>
      <w:r w:rsidR="00566CCD">
        <w:rPr>
          <w:rFonts w:ascii="Times New Roman" w:hAnsi="Times New Roman"/>
          <w:szCs w:val="24"/>
        </w:rPr>
        <w:t xml:space="preserve">sales </w:t>
      </w:r>
      <w:r w:rsidR="00156F2C">
        <w:rPr>
          <w:rFonts w:ascii="Times New Roman" w:hAnsi="Times New Roman"/>
          <w:szCs w:val="24"/>
        </w:rPr>
        <w:t>growth of</w:t>
      </w:r>
      <w:r w:rsidR="00F50307">
        <w:rPr>
          <w:rFonts w:ascii="Times New Roman" w:hAnsi="Times New Roman"/>
          <w:szCs w:val="24"/>
        </w:rPr>
        <w:t xml:space="preserve"> premium-</w:t>
      </w:r>
      <w:r w:rsidR="0037267B">
        <w:rPr>
          <w:rFonts w:ascii="Times New Roman" w:hAnsi="Times New Roman"/>
          <w:szCs w:val="24"/>
        </w:rPr>
        <w:t>quality Kenworth and DAF trucks and aftermarket parts.</w:t>
      </w:r>
      <w:r w:rsidR="00F50307">
        <w:rPr>
          <w:rFonts w:ascii="Times New Roman" w:hAnsi="Times New Roman"/>
          <w:szCs w:val="24"/>
        </w:rPr>
        <w:t>”</w:t>
      </w:r>
    </w:p>
    <w:p w:rsidR="00506E07" w:rsidRDefault="00506E07" w:rsidP="00506E07">
      <w:pPr>
        <w:pStyle w:val="BodyText"/>
        <w:rPr>
          <w:rFonts w:ascii="Times New Roman" w:hAnsi="Times New Roman"/>
          <w:b/>
          <w:szCs w:val="24"/>
        </w:rPr>
      </w:pPr>
    </w:p>
    <w:p w:rsidR="00654A8B" w:rsidRPr="00A40679" w:rsidRDefault="00654A8B" w:rsidP="00A73202">
      <w:pPr>
        <w:pStyle w:val="BodyText"/>
        <w:rPr>
          <w:rFonts w:ascii="Times New Roman" w:hAnsi="Times New Roman"/>
          <w:b/>
          <w:szCs w:val="24"/>
        </w:rPr>
      </w:pPr>
      <w:r w:rsidRPr="00A40679">
        <w:rPr>
          <w:rFonts w:ascii="Times New Roman" w:hAnsi="Times New Roman"/>
          <w:b/>
          <w:szCs w:val="24"/>
        </w:rPr>
        <w:t xml:space="preserve">Financial Services Companies </w:t>
      </w:r>
      <w:r w:rsidR="00773315">
        <w:rPr>
          <w:rFonts w:ascii="Times New Roman" w:hAnsi="Times New Roman"/>
          <w:b/>
          <w:szCs w:val="24"/>
        </w:rPr>
        <w:t>Achieve Good Results</w:t>
      </w:r>
      <w:r w:rsidR="00523660" w:rsidRPr="00A40679">
        <w:rPr>
          <w:rFonts w:ascii="Times New Roman" w:hAnsi="Times New Roman"/>
          <w:b/>
          <w:szCs w:val="24"/>
        </w:rPr>
        <w:t xml:space="preserve"> </w:t>
      </w:r>
      <w:r w:rsidRPr="00A40679">
        <w:rPr>
          <w:rFonts w:ascii="Times New Roman" w:hAnsi="Times New Roman"/>
          <w:b/>
          <w:szCs w:val="24"/>
        </w:rPr>
        <w:t xml:space="preserve"> </w:t>
      </w:r>
    </w:p>
    <w:p w:rsidR="00654A8B" w:rsidRDefault="003B592A" w:rsidP="00A40679">
      <w:pPr>
        <w:pStyle w:val="BodyText"/>
        <w:rPr>
          <w:rFonts w:ascii="Times New Roman" w:hAnsi="Times New Roman"/>
          <w:szCs w:val="24"/>
        </w:rPr>
      </w:pPr>
      <w:r w:rsidRPr="00A40679">
        <w:rPr>
          <w:rFonts w:ascii="Times New Roman" w:hAnsi="Times New Roman"/>
          <w:szCs w:val="24"/>
        </w:rPr>
        <w:t xml:space="preserve">PACCAR Financial Services (PFS) offers competitive retail financing to Peterbilt, Kenworth and DAF dealers and customers.  PFS </w:t>
      </w:r>
      <w:r w:rsidR="00654A8B" w:rsidRPr="00A40679">
        <w:rPr>
          <w:rFonts w:ascii="Times New Roman" w:hAnsi="Times New Roman"/>
          <w:szCs w:val="24"/>
        </w:rPr>
        <w:t xml:space="preserve">has a portfolio of </w:t>
      </w:r>
      <w:r w:rsidR="00401624">
        <w:rPr>
          <w:rFonts w:ascii="Times New Roman" w:hAnsi="Times New Roman"/>
          <w:szCs w:val="24"/>
        </w:rPr>
        <w:t>192</w:t>
      </w:r>
      <w:r w:rsidR="00654A8B" w:rsidRPr="00A40679">
        <w:rPr>
          <w:rFonts w:ascii="Times New Roman" w:hAnsi="Times New Roman"/>
          <w:szCs w:val="24"/>
        </w:rPr>
        <w:t>,000 trucks and trailers, with</w:t>
      </w:r>
      <w:r w:rsidR="003C1DB1">
        <w:rPr>
          <w:rFonts w:ascii="Times New Roman" w:hAnsi="Times New Roman"/>
          <w:szCs w:val="24"/>
        </w:rPr>
        <w:t xml:space="preserve"> </w:t>
      </w:r>
      <w:r w:rsidR="00654A8B" w:rsidRPr="00A40679">
        <w:rPr>
          <w:rFonts w:ascii="Times New Roman" w:hAnsi="Times New Roman"/>
          <w:szCs w:val="24"/>
        </w:rPr>
        <w:t>total assets of $</w:t>
      </w:r>
      <w:r w:rsidR="00401624">
        <w:rPr>
          <w:rFonts w:ascii="Times New Roman" w:hAnsi="Times New Roman"/>
          <w:szCs w:val="24"/>
        </w:rPr>
        <w:t>14.09</w:t>
      </w:r>
      <w:r w:rsidR="00654A8B" w:rsidRPr="00A40679">
        <w:rPr>
          <w:rFonts w:ascii="Times New Roman" w:hAnsi="Times New Roman"/>
          <w:szCs w:val="24"/>
        </w:rPr>
        <w:t xml:space="preserve"> billion.  </w:t>
      </w:r>
      <w:proofErr w:type="spellStart"/>
      <w:r w:rsidR="00654A8B" w:rsidRPr="00A40679">
        <w:rPr>
          <w:rFonts w:ascii="Times New Roman" w:hAnsi="Times New Roman"/>
          <w:szCs w:val="24"/>
        </w:rPr>
        <w:t>PacLease</w:t>
      </w:r>
      <w:proofErr w:type="spellEnd"/>
      <w:r w:rsidR="00654A8B" w:rsidRPr="00A40679">
        <w:rPr>
          <w:rFonts w:ascii="Times New Roman" w:hAnsi="Times New Roman"/>
          <w:szCs w:val="24"/>
        </w:rPr>
        <w:t>, a major full-service truck leasing company in North America and Europe</w:t>
      </w:r>
      <w:r w:rsidR="00071501" w:rsidRPr="00A40679">
        <w:rPr>
          <w:rFonts w:ascii="Times New Roman" w:hAnsi="Times New Roman"/>
          <w:szCs w:val="24"/>
        </w:rPr>
        <w:t>,</w:t>
      </w:r>
      <w:r w:rsidR="00654A8B" w:rsidRPr="00A40679">
        <w:rPr>
          <w:rFonts w:ascii="Times New Roman" w:hAnsi="Times New Roman"/>
          <w:szCs w:val="24"/>
        </w:rPr>
        <w:t xml:space="preserve"> with a fleet of </w:t>
      </w:r>
      <w:r w:rsidR="0073525C">
        <w:rPr>
          <w:rFonts w:ascii="Times New Roman" w:hAnsi="Times New Roman"/>
          <w:szCs w:val="24"/>
        </w:rPr>
        <w:t>37</w:t>
      </w:r>
      <w:r w:rsidR="00654A8B" w:rsidRPr="00A40679">
        <w:rPr>
          <w:rFonts w:ascii="Times New Roman" w:hAnsi="Times New Roman"/>
          <w:szCs w:val="24"/>
        </w:rPr>
        <w:t xml:space="preserve">,000 vehicles, is included in this segment.  </w:t>
      </w:r>
    </w:p>
    <w:p w:rsidR="002511D7" w:rsidRDefault="002511D7" w:rsidP="00A40679">
      <w:pPr>
        <w:pStyle w:val="BodyText"/>
        <w:rPr>
          <w:rFonts w:ascii="Times New Roman" w:hAnsi="Times New Roman"/>
          <w:szCs w:val="24"/>
        </w:rPr>
      </w:pPr>
    </w:p>
    <w:p w:rsidR="001978B1" w:rsidRPr="00A40679" w:rsidRDefault="001978B1" w:rsidP="001978B1">
      <w:pPr>
        <w:pStyle w:val="BodyText"/>
        <w:rPr>
          <w:rFonts w:ascii="Times New Roman" w:hAnsi="Times New Roman"/>
          <w:szCs w:val="24"/>
        </w:rPr>
      </w:pPr>
      <w:r w:rsidRPr="00A40679">
        <w:rPr>
          <w:rFonts w:ascii="Times New Roman" w:hAnsi="Times New Roman"/>
          <w:szCs w:val="24"/>
        </w:rPr>
        <w:t>PFS achieved good profits during the third quarter and first nine months of 201</w:t>
      </w:r>
      <w:r w:rsidR="003F7F0C">
        <w:rPr>
          <w:rFonts w:ascii="Times New Roman" w:hAnsi="Times New Roman"/>
          <w:szCs w:val="24"/>
        </w:rPr>
        <w:t>8</w:t>
      </w:r>
      <w:r w:rsidRPr="00A40679">
        <w:rPr>
          <w:rFonts w:ascii="Times New Roman" w:hAnsi="Times New Roman"/>
          <w:szCs w:val="24"/>
        </w:rPr>
        <w:t xml:space="preserve"> due to excellent portfolio performance</w:t>
      </w:r>
      <w:r w:rsidR="003F7F0C">
        <w:rPr>
          <w:rFonts w:ascii="Times New Roman" w:hAnsi="Times New Roman"/>
          <w:szCs w:val="24"/>
        </w:rPr>
        <w:t xml:space="preserve"> and higher used truck pricing</w:t>
      </w:r>
      <w:r w:rsidRPr="00A40679">
        <w:rPr>
          <w:rFonts w:ascii="Times New Roman" w:hAnsi="Times New Roman"/>
          <w:szCs w:val="24"/>
        </w:rPr>
        <w:t>.  PFS earned $</w:t>
      </w:r>
      <w:r w:rsidR="00566CCD">
        <w:rPr>
          <w:rFonts w:ascii="Times New Roman" w:hAnsi="Times New Roman"/>
          <w:szCs w:val="24"/>
        </w:rPr>
        <w:t>78</w:t>
      </w:r>
      <w:r w:rsidR="003F7F0C">
        <w:rPr>
          <w:rFonts w:ascii="Times New Roman" w:hAnsi="Times New Roman"/>
          <w:szCs w:val="24"/>
        </w:rPr>
        <w:t>.</w:t>
      </w:r>
      <w:r w:rsidR="00566CCD">
        <w:rPr>
          <w:rFonts w:ascii="Times New Roman" w:hAnsi="Times New Roman"/>
          <w:szCs w:val="24"/>
        </w:rPr>
        <w:t>8</w:t>
      </w:r>
      <w:r w:rsidRPr="00A40679">
        <w:rPr>
          <w:rFonts w:ascii="Times New Roman" w:hAnsi="Times New Roman"/>
          <w:szCs w:val="24"/>
        </w:rPr>
        <w:t xml:space="preserve"> million in the third quarter this year compared to $</w:t>
      </w:r>
      <w:r w:rsidR="00566CCD">
        <w:rPr>
          <w:rFonts w:ascii="Times New Roman" w:hAnsi="Times New Roman"/>
          <w:szCs w:val="24"/>
        </w:rPr>
        <w:t>70.6</w:t>
      </w:r>
      <w:r w:rsidRPr="00A40679">
        <w:rPr>
          <w:rFonts w:ascii="Times New Roman" w:hAnsi="Times New Roman"/>
          <w:szCs w:val="24"/>
        </w:rPr>
        <w:t xml:space="preserve"> million earned in the same period last year.  Third quarter 201</w:t>
      </w:r>
      <w:r w:rsidR="003F7F0C">
        <w:rPr>
          <w:rFonts w:ascii="Times New Roman" w:hAnsi="Times New Roman"/>
          <w:szCs w:val="24"/>
        </w:rPr>
        <w:t>8</w:t>
      </w:r>
      <w:r w:rsidRPr="00A40679">
        <w:rPr>
          <w:rFonts w:ascii="Times New Roman" w:hAnsi="Times New Roman"/>
          <w:szCs w:val="24"/>
        </w:rPr>
        <w:t xml:space="preserve"> revenues were $</w:t>
      </w:r>
      <w:r w:rsidR="00566CCD">
        <w:rPr>
          <w:rFonts w:ascii="Times New Roman" w:hAnsi="Times New Roman"/>
          <w:szCs w:val="24"/>
        </w:rPr>
        <w:t>339.9</w:t>
      </w:r>
      <w:r w:rsidRPr="00A40679">
        <w:rPr>
          <w:rFonts w:ascii="Times New Roman" w:hAnsi="Times New Roman"/>
          <w:szCs w:val="24"/>
        </w:rPr>
        <w:t xml:space="preserve"> </w:t>
      </w:r>
      <w:bookmarkStart w:id="1" w:name="OLE_LINK1"/>
      <w:bookmarkStart w:id="2" w:name="OLE_LINK2"/>
      <w:r w:rsidRPr="00A40679">
        <w:rPr>
          <w:rFonts w:ascii="Times New Roman" w:hAnsi="Times New Roman"/>
          <w:szCs w:val="24"/>
        </w:rPr>
        <w:t xml:space="preserve">million compared to </w:t>
      </w:r>
      <w:bookmarkEnd w:id="1"/>
      <w:bookmarkEnd w:id="2"/>
      <w:r w:rsidR="00E06FAD">
        <w:rPr>
          <w:rFonts w:ascii="Times New Roman" w:hAnsi="Times New Roman"/>
          <w:szCs w:val="24"/>
        </w:rPr>
        <w:t>$</w:t>
      </w:r>
      <w:r w:rsidR="00566CCD">
        <w:rPr>
          <w:rFonts w:ascii="Times New Roman" w:hAnsi="Times New Roman"/>
          <w:szCs w:val="24"/>
        </w:rPr>
        <w:t>328.2</w:t>
      </w:r>
      <w:r w:rsidRPr="00A40679">
        <w:rPr>
          <w:rFonts w:ascii="Times New Roman" w:hAnsi="Times New Roman"/>
          <w:szCs w:val="24"/>
        </w:rPr>
        <w:t xml:space="preserve"> million in the same quarter</w:t>
      </w:r>
      <w:r w:rsidR="00E06FAD">
        <w:rPr>
          <w:rFonts w:ascii="Times New Roman" w:hAnsi="Times New Roman"/>
          <w:szCs w:val="24"/>
        </w:rPr>
        <w:t xml:space="preserve"> of 201</w:t>
      </w:r>
      <w:r w:rsidR="003F7F0C">
        <w:rPr>
          <w:rFonts w:ascii="Times New Roman" w:hAnsi="Times New Roman"/>
          <w:szCs w:val="24"/>
        </w:rPr>
        <w:t>7</w:t>
      </w:r>
      <w:r w:rsidRPr="00A40679">
        <w:rPr>
          <w:rFonts w:ascii="Times New Roman" w:hAnsi="Times New Roman"/>
          <w:szCs w:val="24"/>
        </w:rPr>
        <w:t>.  For the nine-month period, PFS pre-tax income was $</w:t>
      </w:r>
      <w:r w:rsidR="00566CCD">
        <w:rPr>
          <w:rFonts w:ascii="Times New Roman" w:hAnsi="Times New Roman"/>
          <w:szCs w:val="24"/>
        </w:rPr>
        <w:t>218.7</w:t>
      </w:r>
      <w:r w:rsidRPr="00A40679">
        <w:rPr>
          <w:rFonts w:ascii="Times New Roman" w:hAnsi="Times New Roman"/>
          <w:szCs w:val="24"/>
        </w:rPr>
        <w:t xml:space="preserve"> million in 201</w:t>
      </w:r>
      <w:r w:rsidR="003F7F0C">
        <w:rPr>
          <w:rFonts w:ascii="Times New Roman" w:hAnsi="Times New Roman"/>
          <w:szCs w:val="24"/>
        </w:rPr>
        <w:t>8</w:t>
      </w:r>
      <w:r w:rsidRPr="00A40679">
        <w:rPr>
          <w:rFonts w:ascii="Times New Roman" w:hAnsi="Times New Roman"/>
          <w:szCs w:val="24"/>
        </w:rPr>
        <w:t xml:space="preserve"> compared to $</w:t>
      </w:r>
      <w:r w:rsidR="003F7F0C">
        <w:rPr>
          <w:rFonts w:ascii="Times New Roman" w:hAnsi="Times New Roman"/>
          <w:szCs w:val="24"/>
        </w:rPr>
        <w:t>1</w:t>
      </w:r>
      <w:r w:rsidR="0073525C">
        <w:rPr>
          <w:rFonts w:ascii="Times New Roman" w:hAnsi="Times New Roman"/>
          <w:szCs w:val="24"/>
        </w:rPr>
        <w:t>89.8</w:t>
      </w:r>
      <w:r w:rsidRPr="00A40679">
        <w:rPr>
          <w:rFonts w:ascii="Times New Roman" w:hAnsi="Times New Roman"/>
          <w:szCs w:val="24"/>
        </w:rPr>
        <w:t xml:space="preserve"> million last year.  Nine-month revenues were $</w:t>
      </w:r>
      <w:r w:rsidR="00566CCD">
        <w:rPr>
          <w:rFonts w:ascii="Times New Roman" w:hAnsi="Times New Roman"/>
          <w:szCs w:val="24"/>
        </w:rPr>
        <w:t>1.01 b</w:t>
      </w:r>
      <w:r w:rsidRPr="00A40679">
        <w:rPr>
          <w:rFonts w:ascii="Times New Roman" w:hAnsi="Times New Roman"/>
          <w:szCs w:val="24"/>
        </w:rPr>
        <w:t>illion in 201</w:t>
      </w:r>
      <w:r w:rsidR="003F7F0C">
        <w:rPr>
          <w:rFonts w:ascii="Times New Roman" w:hAnsi="Times New Roman"/>
          <w:szCs w:val="24"/>
        </w:rPr>
        <w:t>8</w:t>
      </w:r>
      <w:r w:rsidRPr="00A40679">
        <w:rPr>
          <w:rFonts w:ascii="Times New Roman" w:hAnsi="Times New Roman"/>
          <w:szCs w:val="24"/>
        </w:rPr>
        <w:t xml:space="preserve"> compared with $</w:t>
      </w:r>
      <w:r w:rsidR="003F7F0C">
        <w:rPr>
          <w:rFonts w:ascii="Times New Roman" w:hAnsi="Times New Roman"/>
          <w:szCs w:val="24"/>
        </w:rPr>
        <w:t>936.7</w:t>
      </w:r>
      <w:r w:rsidRPr="00A40679">
        <w:rPr>
          <w:rFonts w:ascii="Times New Roman" w:hAnsi="Times New Roman"/>
          <w:szCs w:val="24"/>
        </w:rPr>
        <w:t xml:space="preserve"> million for the same period a year ago.  </w:t>
      </w:r>
    </w:p>
    <w:p w:rsidR="001978B1" w:rsidRDefault="001978B1" w:rsidP="00A40679">
      <w:pPr>
        <w:pStyle w:val="BodyText"/>
        <w:rPr>
          <w:rFonts w:ascii="Times New Roman" w:hAnsi="Times New Roman"/>
          <w:szCs w:val="24"/>
        </w:rPr>
      </w:pPr>
    </w:p>
    <w:p w:rsidR="002511D7" w:rsidRPr="00A40679" w:rsidRDefault="002511D7" w:rsidP="00A40679">
      <w:pPr>
        <w:pStyle w:val="BodyText"/>
        <w:rPr>
          <w:rFonts w:ascii="Times New Roman" w:hAnsi="Times New Roman"/>
          <w:szCs w:val="24"/>
        </w:rPr>
      </w:pPr>
      <w:r>
        <w:rPr>
          <w:rFonts w:ascii="Times New Roman" w:hAnsi="Times New Roman"/>
          <w:szCs w:val="24"/>
        </w:rPr>
        <w:t xml:space="preserve">“PFS’ portfolio performed well during the </w:t>
      </w:r>
      <w:r w:rsidR="000458C8">
        <w:rPr>
          <w:rFonts w:ascii="Times New Roman" w:hAnsi="Times New Roman"/>
          <w:szCs w:val="24"/>
        </w:rPr>
        <w:t>third</w:t>
      </w:r>
      <w:r>
        <w:rPr>
          <w:rFonts w:ascii="Times New Roman" w:hAnsi="Times New Roman"/>
          <w:szCs w:val="24"/>
        </w:rPr>
        <w:t xml:space="preserve"> quarter of 201</w:t>
      </w:r>
      <w:r w:rsidR="003F7F0C">
        <w:rPr>
          <w:rFonts w:ascii="Times New Roman" w:hAnsi="Times New Roman"/>
          <w:szCs w:val="24"/>
        </w:rPr>
        <w:t>8</w:t>
      </w:r>
      <w:r>
        <w:rPr>
          <w:rFonts w:ascii="Times New Roman" w:hAnsi="Times New Roman"/>
          <w:szCs w:val="24"/>
        </w:rPr>
        <w:t>,” said Bob Bengston, PACCAR senior vice president.  “</w:t>
      </w:r>
      <w:r w:rsidR="0037267B">
        <w:rPr>
          <w:rFonts w:ascii="Times New Roman" w:hAnsi="Times New Roman"/>
          <w:szCs w:val="24"/>
        </w:rPr>
        <w:t>Demand for used trucks has been b</w:t>
      </w:r>
      <w:r w:rsidR="003F7F0C">
        <w:rPr>
          <w:rFonts w:ascii="Times New Roman" w:hAnsi="Times New Roman"/>
          <w:szCs w:val="24"/>
        </w:rPr>
        <w:t>uoy</w:t>
      </w:r>
      <w:r w:rsidR="00B12A75">
        <w:rPr>
          <w:rFonts w:ascii="Times New Roman" w:hAnsi="Times New Roman"/>
          <w:szCs w:val="24"/>
        </w:rPr>
        <w:t>ant</w:t>
      </w:r>
      <w:r w:rsidR="003F7F0C">
        <w:rPr>
          <w:rFonts w:ascii="Times New Roman" w:hAnsi="Times New Roman"/>
          <w:szCs w:val="24"/>
        </w:rPr>
        <w:t xml:space="preserve"> </w:t>
      </w:r>
      <w:r w:rsidR="0037267B">
        <w:rPr>
          <w:rFonts w:ascii="Times New Roman" w:hAnsi="Times New Roman"/>
          <w:szCs w:val="24"/>
        </w:rPr>
        <w:t xml:space="preserve">this year </w:t>
      </w:r>
      <w:r w:rsidR="00B12A75">
        <w:rPr>
          <w:rFonts w:ascii="Times New Roman" w:hAnsi="Times New Roman"/>
          <w:szCs w:val="24"/>
        </w:rPr>
        <w:t>due to</w:t>
      </w:r>
      <w:r w:rsidR="003F7F0C">
        <w:rPr>
          <w:rFonts w:ascii="Times New Roman" w:hAnsi="Times New Roman"/>
          <w:szCs w:val="24"/>
        </w:rPr>
        <w:t xml:space="preserve"> strong U.S. economic and freight growth</w:t>
      </w:r>
      <w:r w:rsidR="0037267B">
        <w:rPr>
          <w:rFonts w:ascii="Times New Roman" w:hAnsi="Times New Roman"/>
          <w:szCs w:val="24"/>
        </w:rPr>
        <w:t>.</w:t>
      </w:r>
      <w:r w:rsidR="003F7F0C">
        <w:rPr>
          <w:rFonts w:ascii="Times New Roman" w:hAnsi="Times New Roman"/>
          <w:szCs w:val="24"/>
        </w:rPr>
        <w:t xml:space="preserve"> </w:t>
      </w:r>
      <w:r w:rsidR="0037267B">
        <w:rPr>
          <w:rFonts w:ascii="Times New Roman" w:hAnsi="Times New Roman"/>
          <w:szCs w:val="24"/>
        </w:rPr>
        <w:t xml:space="preserve"> </w:t>
      </w:r>
      <w:r w:rsidR="00443B13">
        <w:rPr>
          <w:rFonts w:ascii="Times New Roman" w:hAnsi="Times New Roman"/>
          <w:szCs w:val="24"/>
        </w:rPr>
        <w:t>Kenworth and Peterbilt</w:t>
      </w:r>
      <w:r w:rsidR="00A93307">
        <w:rPr>
          <w:rFonts w:ascii="Times New Roman" w:hAnsi="Times New Roman"/>
          <w:szCs w:val="24"/>
        </w:rPr>
        <w:t xml:space="preserve"> </w:t>
      </w:r>
      <w:r>
        <w:rPr>
          <w:rFonts w:ascii="Times New Roman" w:hAnsi="Times New Roman"/>
          <w:szCs w:val="24"/>
        </w:rPr>
        <w:t>used truck</w:t>
      </w:r>
      <w:r w:rsidR="003F7F0C">
        <w:rPr>
          <w:rFonts w:ascii="Times New Roman" w:hAnsi="Times New Roman"/>
          <w:szCs w:val="24"/>
        </w:rPr>
        <w:t xml:space="preserve"> values</w:t>
      </w:r>
      <w:r>
        <w:rPr>
          <w:rFonts w:ascii="Times New Roman" w:hAnsi="Times New Roman"/>
          <w:szCs w:val="24"/>
        </w:rPr>
        <w:t xml:space="preserve"> increased</w:t>
      </w:r>
      <w:r w:rsidR="003F7F0C">
        <w:rPr>
          <w:rFonts w:ascii="Times New Roman" w:hAnsi="Times New Roman"/>
          <w:szCs w:val="24"/>
        </w:rPr>
        <w:t xml:space="preserve"> </w:t>
      </w:r>
      <w:r w:rsidR="00443B13">
        <w:rPr>
          <w:rFonts w:ascii="Times New Roman" w:hAnsi="Times New Roman"/>
          <w:szCs w:val="24"/>
        </w:rPr>
        <w:t>more than</w:t>
      </w:r>
      <w:r w:rsidR="00A2614C">
        <w:rPr>
          <w:rFonts w:ascii="Times New Roman" w:hAnsi="Times New Roman"/>
          <w:szCs w:val="24"/>
        </w:rPr>
        <w:t xml:space="preserve"> </w:t>
      </w:r>
      <w:r w:rsidR="00F52827">
        <w:rPr>
          <w:rFonts w:ascii="Times New Roman" w:hAnsi="Times New Roman"/>
          <w:szCs w:val="24"/>
        </w:rPr>
        <w:t>10</w:t>
      </w:r>
      <w:r w:rsidR="003F7F0C">
        <w:rPr>
          <w:rFonts w:ascii="Times New Roman" w:hAnsi="Times New Roman"/>
          <w:szCs w:val="24"/>
        </w:rPr>
        <w:t>%</w:t>
      </w:r>
      <w:r>
        <w:rPr>
          <w:rFonts w:ascii="Times New Roman" w:hAnsi="Times New Roman"/>
          <w:szCs w:val="24"/>
        </w:rPr>
        <w:t xml:space="preserve"> in </w:t>
      </w:r>
      <w:r w:rsidR="00D75FF0">
        <w:rPr>
          <w:rFonts w:ascii="Times New Roman" w:hAnsi="Times New Roman"/>
          <w:szCs w:val="24"/>
        </w:rPr>
        <w:t>the third quarter</w:t>
      </w:r>
      <w:r>
        <w:rPr>
          <w:rFonts w:ascii="Times New Roman" w:hAnsi="Times New Roman"/>
          <w:szCs w:val="24"/>
        </w:rPr>
        <w:t xml:space="preserve"> compared to the </w:t>
      </w:r>
      <w:r w:rsidR="003F7F0C">
        <w:rPr>
          <w:rFonts w:ascii="Times New Roman" w:hAnsi="Times New Roman"/>
          <w:szCs w:val="24"/>
        </w:rPr>
        <w:t>same period last year</w:t>
      </w:r>
      <w:r>
        <w:rPr>
          <w:rFonts w:ascii="Times New Roman" w:hAnsi="Times New Roman"/>
          <w:szCs w:val="24"/>
        </w:rPr>
        <w:t>.  Kenworth and Peterbilt truck resale val</w:t>
      </w:r>
      <w:r w:rsidR="003F7F0C">
        <w:rPr>
          <w:rFonts w:ascii="Times New Roman" w:hAnsi="Times New Roman"/>
          <w:szCs w:val="24"/>
        </w:rPr>
        <w:t xml:space="preserve">ues continue to command a 10-20% </w:t>
      </w:r>
      <w:r>
        <w:rPr>
          <w:rFonts w:ascii="Times New Roman" w:hAnsi="Times New Roman"/>
          <w:szCs w:val="24"/>
        </w:rPr>
        <w:t>premium over competitors’ trucks.”</w:t>
      </w:r>
    </w:p>
    <w:p w:rsidR="00523660" w:rsidRPr="00A40679" w:rsidRDefault="00523660" w:rsidP="00A40679">
      <w:pPr>
        <w:pStyle w:val="BodyText"/>
        <w:rPr>
          <w:rFonts w:ascii="Times New Roman" w:hAnsi="Times New Roman"/>
          <w:szCs w:val="24"/>
        </w:rPr>
      </w:pPr>
    </w:p>
    <w:p w:rsidR="00523660" w:rsidRPr="00A40679" w:rsidRDefault="00523660" w:rsidP="00A40679">
      <w:pPr>
        <w:pStyle w:val="BodyText"/>
        <w:rPr>
          <w:rFonts w:ascii="Times New Roman" w:hAnsi="Times New Roman"/>
          <w:szCs w:val="24"/>
        </w:rPr>
      </w:pPr>
      <w:r w:rsidRPr="00A40679">
        <w:rPr>
          <w:rFonts w:ascii="Times New Roman" w:hAnsi="Times New Roman"/>
          <w:szCs w:val="24"/>
        </w:rPr>
        <w:lastRenderedPageBreak/>
        <w:t>PFS provides leading-edge technology solutions, excellent customer service and dedicated support to the transportation industry.  “Kenworth, Peterbilt and DAF dealers and customers appreciate the ease of doing business with PFS,” said Todd Hubbard, PACCAR Financial president.  PACCAR’s strong balance sheet, complemented by its A+/A1 credit ratings, enables PFS to have excellent access to the commercial paper and medium-term note markets.  PFS profitably supports the sale of PACCAR trucks in 2</w:t>
      </w:r>
      <w:r w:rsidR="00773315">
        <w:rPr>
          <w:rFonts w:ascii="Times New Roman" w:hAnsi="Times New Roman"/>
          <w:szCs w:val="24"/>
        </w:rPr>
        <w:t>4</w:t>
      </w:r>
      <w:r w:rsidRPr="00A40679">
        <w:rPr>
          <w:rFonts w:ascii="Times New Roman" w:hAnsi="Times New Roman"/>
          <w:szCs w:val="24"/>
        </w:rPr>
        <w:t xml:space="preserve"> countries on four continents.</w:t>
      </w:r>
    </w:p>
    <w:p w:rsidR="00654A8B" w:rsidRPr="00A40679" w:rsidRDefault="00654A8B" w:rsidP="00A40679">
      <w:pPr>
        <w:pStyle w:val="BodyText"/>
        <w:rPr>
          <w:rFonts w:ascii="Times New Roman" w:hAnsi="Times New Roman"/>
          <w:szCs w:val="24"/>
        </w:rPr>
      </w:pPr>
    </w:p>
    <w:p w:rsidR="001802CD" w:rsidRPr="00A40679" w:rsidRDefault="001802CD" w:rsidP="00A40679">
      <w:pPr>
        <w:rPr>
          <w:sz w:val="24"/>
          <w:szCs w:val="24"/>
        </w:rPr>
      </w:pPr>
      <w:r w:rsidRPr="00A40679">
        <w:rPr>
          <w:sz w:val="24"/>
          <w:szCs w:val="24"/>
        </w:rPr>
        <w:t xml:space="preserve">PACCAR is a global technology leader in the design, manufacture and customer support </w:t>
      </w:r>
      <w:r w:rsidR="00CE163C" w:rsidRPr="00A40679">
        <w:rPr>
          <w:sz w:val="24"/>
          <w:szCs w:val="24"/>
        </w:rPr>
        <w:t>of high-quality light-, medium-</w:t>
      </w:r>
      <w:r w:rsidRPr="00A40679">
        <w:rPr>
          <w:sz w:val="24"/>
          <w:szCs w:val="24"/>
        </w:rPr>
        <w:t xml:space="preserve"> and heavy-duty trucks under the Kenworth, Peterbilt and DAF nameplates</w:t>
      </w:r>
      <w:r w:rsidR="00C74DB0" w:rsidRPr="00A40679">
        <w:rPr>
          <w:sz w:val="24"/>
          <w:szCs w:val="24"/>
        </w:rPr>
        <w:t xml:space="preserve">.  </w:t>
      </w:r>
      <w:r w:rsidRPr="00A40679">
        <w:rPr>
          <w:sz w:val="24"/>
          <w:szCs w:val="24"/>
        </w:rPr>
        <w:t>PACCAR also designs and manufactures advanced diesel engines, provides financial services and information technology</w:t>
      </w:r>
      <w:r w:rsidR="00BC21D8" w:rsidRPr="00A40679">
        <w:rPr>
          <w:sz w:val="24"/>
          <w:szCs w:val="24"/>
        </w:rPr>
        <w:t>,</w:t>
      </w:r>
      <w:r w:rsidRPr="00A40679">
        <w:rPr>
          <w:sz w:val="24"/>
          <w:szCs w:val="24"/>
        </w:rPr>
        <w:t xml:space="preserve"> and distributes truck parts related to its principal business.</w:t>
      </w:r>
    </w:p>
    <w:p w:rsidR="001802CD" w:rsidRPr="00A40679" w:rsidRDefault="001802CD" w:rsidP="00A40679">
      <w:pPr>
        <w:rPr>
          <w:sz w:val="24"/>
          <w:szCs w:val="24"/>
        </w:rPr>
      </w:pPr>
    </w:p>
    <w:p w:rsidR="001802CD" w:rsidRPr="00A40679" w:rsidRDefault="001802CD" w:rsidP="00A40679">
      <w:pPr>
        <w:rPr>
          <w:color w:val="000000"/>
          <w:sz w:val="24"/>
          <w:szCs w:val="24"/>
        </w:rPr>
      </w:pPr>
      <w:r w:rsidRPr="00A40679">
        <w:rPr>
          <w:sz w:val="24"/>
          <w:szCs w:val="24"/>
        </w:rPr>
        <w:t xml:space="preserve">PACCAR will hold a conference call with securities analysts to discuss </w:t>
      </w:r>
      <w:r w:rsidR="00D40533" w:rsidRPr="00A40679">
        <w:rPr>
          <w:sz w:val="24"/>
          <w:szCs w:val="24"/>
        </w:rPr>
        <w:t>third</w:t>
      </w:r>
      <w:r w:rsidR="00132508" w:rsidRPr="00A40679">
        <w:rPr>
          <w:sz w:val="24"/>
          <w:szCs w:val="24"/>
        </w:rPr>
        <w:t xml:space="preserve"> quarter earnings on </w:t>
      </w:r>
      <w:r w:rsidR="00D40533" w:rsidRPr="00A40679">
        <w:rPr>
          <w:sz w:val="24"/>
          <w:szCs w:val="24"/>
        </w:rPr>
        <w:t xml:space="preserve">October </w:t>
      </w:r>
      <w:r w:rsidR="00BC56B1">
        <w:rPr>
          <w:sz w:val="24"/>
          <w:szCs w:val="24"/>
        </w:rPr>
        <w:t>23</w:t>
      </w:r>
      <w:r w:rsidRPr="00A40679">
        <w:rPr>
          <w:sz w:val="24"/>
          <w:szCs w:val="24"/>
        </w:rPr>
        <w:t>, 201</w:t>
      </w:r>
      <w:r w:rsidR="00BC56B1">
        <w:rPr>
          <w:sz w:val="24"/>
          <w:szCs w:val="24"/>
        </w:rPr>
        <w:t>8</w:t>
      </w:r>
      <w:r w:rsidRPr="00A40679">
        <w:rPr>
          <w:sz w:val="24"/>
          <w:szCs w:val="24"/>
        </w:rPr>
        <w:t xml:space="preserve">, at </w:t>
      </w:r>
      <w:r w:rsidR="00F61CA9" w:rsidRPr="00A40679">
        <w:rPr>
          <w:sz w:val="24"/>
          <w:szCs w:val="24"/>
        </w:rPr>
        <w:t>9</w:t>
      </w:r>
      <w:r w:rsidRPr="00A40679">
        <w:rPr>
          <w:sz w:val="24"/>
          <w:szCs w:val="24"/>
        </w:rPr>
        <w:t>:00 a.m</w:t>
      </w:r>
      <w:r w:rsidR="00C74DB0" w:rsidRPr="00A40679">
        <w:rPr>
          <w:sz w:val="24"/>
          <w:szCs w:val="24"/>
        </w:rPr>
        <w:t xml:space="preserve">. </w:t>
      </w:r>
      <w:r w:rsidRPr="00A40679">
        <w:rPr>
          <w:sz w:val="24"/>
          <w:szCs w:val="24"/>
        </w:rPr>
        <w:t>Pacific time</w:t>
      </w:r>
      <w:r w:rsidR="00C74DB0" w:rsidRPr="00A40679">
        <w:rPr>
          <w:sz w:val="24"/>
          <w:szCs w:val="24"/>
        </w:rPr>
        <w:t xml:space="preserve">.  </w:t>
      </w:r>
      <w:r w:rsidRPr="00A40679">
        <w:rPr>
          <w:sz w:val="24"/>
          <w:szCs w:val="24"/>
        </w:rPr>
        <w:t>Interested parties may listen to the call by selecting “</w:t>
      </w:r>
      <w:r w:rsidR="00FB490F" w:rsidRPr="00A40679">
        <w:rPr>
          <w:sz w:val="24"/>
          <w:szCs w:val="24"/>
        </w:rPr>
        <w:t xml:space="preserve">Q3 </w:t>
      </w:r>
      <w:r w:rsidR="00075DF6" w:rsidRPr="00A40679">
        <w:rPr>
          <w:sz w:val="24"/>
          <w:szCs w:val="24"/>
        </w:rPr>
        <w:t xml:space="preserve">Earnings </w:t>
      </w:r>
      <w:r w:rsidRPr="00A40679">
        <w:rPr>
          <w:sz w:val="24"/>
          <w:szCs w:val="24"/>
        </w:rPr>
        <w:t>Webcast” at PACCAR’s homepage</w:t>
      </w:r>
      <w:r w:rsidR="00C74DB0" w:rsidRPr="00A40679">
        <w:rPr>
          <w:sz w:val="24"/>
          <w:szCs w:val="24"/>
        </w:rPr>
        <w:t xml:space="preserve">.  </w:t>
      </w:r>
      <w:r w:rsidRPr="00A40679">
        <w:rPr>
          <w:sz w:val="24"/>
          <w:szCs w:val="24"/>
        </w:rPr>
        <w:t xml:space="preserve">The Webcast will be available on a recorded basis </w:t>
      </w:r>
      <w:r w:rsidR="008E4082" w:rsidRPr="00A40679">
        <w:rPr>
          <w:sz w:val="24"/>
          <w:szCs w:val="24"/>
        </w:rPr>
        <w:t xml:space="preserve">through </w:t>
      </w:r>
      <w:r w:rsidR="00D91615">
        <w:rPr>
          <w:sz w:val="24"/>
          <w:szCs w:val="24"/>
        </w:rPr>
        <w:t>October</w:t>
      </w:r>
      <w:r w:rsidR="00D40533" w:rsidRPr="00A40679">
        <w:rPr>
          <w:sz w:val="24"/>
          <w:szCs w:val="24"/>
        </w:rPr>
        <w:t xml:space="preserve"> </w:t>
      </w:r>
      <w:r w:rsidR="00D91615">
        <w:rPr>
          <w:sz w:val="24"/>
          <w:szCs w:val="24"/>
        </w:rPr>
        <w:t>3</w:t>
      </w:r>
      <w:r w:rsidR="00BC56B1">
        <w:rPr>
          <w:sz w:val="24"/>
          <w:szCs w:val="24"/>
        </w:rPr>
        <w:t>0</w:t>
      </w:r>
      <w:r w:rsidR="00D246EB" w:rsidRPr="00A40679">
        <w:rPr>
          <w:sz w:val="24"/>
          <w:szCs w:val="24"/>
        </w:rPr>
        <w:t>, 201</w:t>
      </w:r>
      <w:r w:rsidR="000B66EE">
        <w:rPr>
          <w:sz w:val="24"/>
          <w:szCs w:val="24"/>
        </w:rPr>
        <w:t>8</w:t>
      </w:r>
      <w:r w:rsidR="00C74DB0" w:rsidRPr="00A40679">
        <w:rPr>
          <w:sz w:val="24"/>
          <w:szCs w:val="24"/>
        </w:rPr>
        <w:t xml:space="preserve">.  </w:t>
      </w:r>
      <w:r w:rsidRPr="00A40679">
        <w:rPr>
          <w:color w:val="000000"/>
          <w:sz w:val="24"/>
          <w:szCs w:val="24"/>
        </w:rPr>
        <w:t xml:space="preserve">PACCAR shares are listed on </w:t>
      </w:r>
      <w:r w:rsidR="008826BC" w:rsidRPr="00A40679">
        <w:rPr>
          <w:color w:val="000000"/>
          <w:sz w:val="24"/>
          <w:szCs w:val="24"/>
        </w:rPr>
        <w:t xml:space="preserve">the </w:t>
      </w:r>
      <w:r w:rsidRPr="00A40679">
        <w:rPr>
          <w:color w:val="000000"/>
          <w:sz w:val="24"/>
          <w:szCs w:val="24"/>
        </w:rPr>
        <w:t>NASDAQ Global Select Market, symbol PCAR</w:t>
      </w:r>
      <w:r w:rsidR="008826BC" w:rsidRPr="00A40679">
        <w:rPr>
          <w:color w:val="000000"/>
          <w:sz w:val="24"/>
          <w:szCs w:val="24"/>
        </w:rPr>
        <w:t>.</w:t>
      </w:r>
      <w:r w:rsidRPr="00A40679">
        <w:rPr>
          <w:color w:val="000000"/>
          <w:sz w:val="24"/>
          <w:szCs w:val="24"/>
        </w:rPr>
        <w:t xml:space="preserve"> </w:t>
      </w:r>
      <w:r w:rsidR="008826BC" w:rsidRPr="00A40679">
        <w:rPr>
          <w:color w:val="000000"/>
          <w:sz w:val="24"/>
          <w:szCs w:val="24"/>
        </w:rPr>
        <w:t>I</w:t>
      </w:r>
      <w:r w:rsidRPr="00A40679">
        <w:rPr>
          <w:color w:val="000000"/>
          <w:sz w:val="24"/>
          <w:szCs w:val="24"/>
        </w:rPr>
        <w:t xml:space="preserve">ts homepage </w:t>
      </w:r>
      <w:r w:rsidR="008826BC" w:rsidRPr="00A40679">
        <w:rPr>
          <w:color w:val="000000"/>
          <w:sz w:val="24"/>
          <w:szCs w:val="24"/>
        </w:rPr>
        <w:t>is</w:t>
      </w:r>
      <w:r w:rsidRPr="00A40679">
        <w:rPr>
          <w:color w:val="000000"/>
          <w:sz w:val="24"/>
          <w:szCs w:val="24"/>
        </w:rPr>
        <w:t xml:space="preserve"> </w:t>
      </w:r>
      <w:hyperlink r:id="rId12" w:tooltip="http://www.paccar.com/" w:history="1">
        <w:r w:rsidRPr="00A40679">
          <w:rPr>
            <w:rStyle w:val="Hyperlink"/>
            <w:color w:val="000000"/>
            <w:sz w:val="24"/>
            <w:szCs w:val="24"/>
          </w:rPr>
          <w:t>www.paccar.com</w:t>
        </w:r>
      </w:hyperlink>
      <w:r w:rsidRPr="00A40679">
        <w:rPr>
          <w:color w:val="000000"/>
          <w:sz w:val="24"/>
          <w:szCs w:val="24"/>
        </w:rPr>
        <w:t>.</w:t>
      </w:r>
    </w:p>
    <w:p w:rsidR="001802CD" w:rsidRPr="00A40679" w:rsidRDefault="001802CD" w:rsidP="00A40679">
      <w:pPr>
        <w:rPr>
          <w:sz w:val="24"/>
          <w:szCs w:val="24"/>
        </w:rPr>
      </w:pPr>
    </w:p>
    <w:p w:rsidR="00077948" w:rsidRPr="00A40679" w:rsidRDefault="001802CD" w:rsidP="003C4776">
      <w:pPr>
        <w:rPr>
          <w:sz w:val="24"/>
          <w:szCs w:val="24"/>
        </w:rPr>
      </w:pPr>
      <w:r w:rsidRPr="00A40679">
        <w:rPr>
          <w:sz w:val="24"/>
          <w:szCs w:val="24"/>
        </w:rPr>
        <w:t>This release contains “forward-looking statements” within the meaning of the Private Securities Litigation Reform Act</w:t>
      </w:r>
      <w:r w:rsidR="00C74DB0" w:rsidRPr="00A40679">
        <w:rPr>
          <w:sz w:val="24"/>
          <w:szCs w:val="24"/>
        </w:rPr>
        <w:t xml:space="preserve">.  </w:t>
      </w:r>
      <w:r w:rsidRPr="00A40679">
        <w:rPr>
          <w:sz w:val="24"/>
          <w:szCs w:val="24"/>
        </w:rPr>
        <w:t>These statements are based on management’s current expectations and are subject to uncertainty and changes in circumstances</w:t>
      </w:r>
      <w:r w:rsidR="00C74DB0" w:rsidRPr="00A40679">
        <w:rPr>
          <w:sz w:val="24"/>
          <w:szCs w:val="24"/>
        </w:rPr>
        <w:t xml:space="preserve">.  </w:t>
      </w:r>
      <w:r w:rsidRPr="00A40679">
        <w:rPr>
          <w:sz w:val="24"/>
          <w:szCs w:val="24"/>
        </w:rPr>
        <w:t>Actual results may differ materially from those included in these statements due to a variety of factors</w:t>
      </w:r>
      <w:r w:rsidR="00C74DB0" w:rsidRPr="00A40679">
        <w:rPr>
          <w:sz w:val="24"/>
          <w:szCs w:val="24"/>
        </w:rPr>
        <w:t xml:space="preserve">.  </w:t>
      </w:r>
      <w:r w:rsidRPr="00A40679">
        <w:rPr>
          <w:sz w:val="24"/>
          <w:szCs w:val="24"/>
        </w:rPr>
        <w:t>More information about these factors is contained in PACCAR’s filings with the Securities and Exchange Commission.</w:t>
      </w:r>
    </w:p>
    <w:sectPr w:rsidR="00077948" w:rsidRPr="00A40679">
      <w:headerReference w:type="first" r:id="rId13"/>
      <w:pgSz w:w="12240" w:h="15840" w:code="1"/>
      <w:pgMar w:top="1440" w:right="1440" w:bottom="1080" w:left="1440" w:header="432"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3824" w:rsidRDefault="006B3824">
      <w:r>
        <w:separator/>
      </w:r>
    </w:p>
  </w:endnote>
  <w:endnote w:type="continuationSeparator" w:id="0">
    <w:p w:rsidR="006B3824" w:rsidRDefault="006B38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Paccarlogo">
    <w:panose1 w:val="00000400000000000000"/>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3824" w:rsidRDefault="006B3824">
      <w:r>
        <w:separator/>
      </w:r>
    </w:p>
  </w:footnote>
  <w:footnote w:type="continuationSeparator" w:id="0">
    <w:p w:rsidR="006B3824" w:rsidRDefault="006B38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751E" w:rsidRDefault="00706460">
    <w:pPr>
      <w:tabs>
        <w:tab w:val="left" w:pos="7560"/>
      </w:tabs>
      <w:ind w:left="-1080" w:right="-1080"/>
      <w:rPr>
        <w:rFonts w:ascii="CG Times" w:hAnsi="CG Times"/>
        <w:color w:val="797979"/>
        <w:sz w:val="60"/>
        <w:szCs w:val="60"/>
      </w:rPr>
    </w:pPr>
    <w:r>
      <w:rPr>
        <w:noProof/>
        <w:color w:val="797979"/>
      </w:rPr>
      <mc:AlternateContent>
        <mc:Choice Requires="wps">
          <w:drawing>
            <wp:anchor distT="0" distB="0" distL="114300" distR="114300" simplePos="0" relativeHeight="251657728" behindDoc="0" locked="0" layoutInCell="1" allowOverlap="1" wp14:anchorId="094E5512" wp14:editId="1D225AE0">
              <wp:simplePos x="0" y="0"/>
              <wp:positionH relativeFrom="column">
                <wp:posOffset>4032250</wp:posOffset>
              </wp:positionH>
              <wp:positionV relativeFrom="paragraph">
                <wp:posOffset>22225</wp:posOffset>
              </wp:positionV>
              <wp:extent cx="2266950" cy="126682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0" cy="1266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751E" w:rsidRDefault="00ED751E">
                          <w:pPr>
                            <w:rPr>
                              <w:rFonts w:ascii="CG Times" w:hAnsi="CG Times"/>
                              <w:color w:val="797979"/>
                            </w:rPr>
                          </w:pPr>
                          <w:r>
                            <w:rPr>
                              <w:rFonts w:ascii="CG Times" w:hAnsi="CG Times"/>
                              <w:color w:val="797979"/>
                            </w:rPr>
                            <w:t xml:space="preserve">PACCAR </w:t>
                          </w:r>
                          <w:proofErr w:type="spellStart"/>
                          <w:r>
                            <w:rPr>
                              <w:rFonts w:ascii="CG Times" w:hAnsi="CG Times"/>
                              <w:color w:val="797979"/>
                            </w:rPr>
                            <w:t>Inc</w:t>
                          </w:r>
                          <w:proofErr w:type="spellEnd"/>
                        </w:p>
                        <w:p w:rsidR="00ED751E" w:rsidRDefault="00ED751E">
                          <w:pPr>
                            <w:rPr>
                              <w:rFonts w:ascii="CG Times" w:hAnsi="CG Times"/>
                              <w:color w:val="797979"/>
                            </w:rPr>
                          </w:pPr>
                          <w:r>
                            <w:rPr>
                              <w:rFonts w:ascii="CG Times" w:hAnsi="CG Times"/>
                              <w:color w:val="797979"/>
                            </w:rPr>
                            <w:t xml:space="preserve">   Public Affairs Department</w:t>
                          </w:r>
                        </w:p>
                        <w:p w:rsidR="00ED751E" w:rsidRDefault="00ED751E">
                          <w:pPr>
                            <w:rPr>
                              <w:rFonts w:ascii="CG Times" w:hAnsi="CG Times"/>
                              <w:color w:val="797979"/>
                            </w:rPr>
                          </w:pPr>
                          <w:r>
                            <w:rPr>
                              <w:rFonts w:ascii="CG Times" w:hAnsi="CG Times"/>
                              <w:color w:val="797979"/>
                            </w:rPr>
                            <w:t xml:space="preserve">      P.O. Box 1518</w:t>
                          </w:r>
                        </w:p>
                        <w:p w:rsidR="00ED751E" w:rsidRDefault="00ED751E">
                          <w:pPr>
                            <w:rPr>
                              <w:rFonts w:ascii="CG Times" w:hAnsi="CG Times"/>
                              <w:color w:val="797979"/>
                            </w:rPr>
                          </w:pPr>
                          <w:r>
                            <w:rPr>
                              <w:rFonts w:ascii="CG Times" w:hAnsi="CG Times"/>
                              <w:color w:val="797979"/>
                            </w:rPr>
                            <w:t xml:space="preserve">         Bellevue, WA  98009</w:t>
                          </w:r>
                        </w:p>
                        <w:p w:rsidR="00ED751E" w:rsidRDefault="00ED751E">
                          <w:pPr>
                            <w:rPr>
                              <w:rFonts w:ascii="CG Times" w:hAnsi="CG Times"/>
                              <w:color w:val="797979"/>
                            </w:rPr>
                          </w:pPr>
                        </w:p>
                        <w:p w:rsidR="00ED751E" w:rsidRDefault="00ED751E">
                          <w:pPr>
                            <w:rPr>
                              <w:color w:val="000000"/>
                              <w:sz w:val="24"/>
                              <w:szCs w:val="24"/>
                            </w:rPr>
                          </w:pPr>
                          <w:r>
                            <w:rPr>
                              <w:rFonts w:ascii="CG Times" w:hAnsi="CG Times"/>
                              <w:color w:val="797979"/>
                            </w:rPr>
                            <w:t xml:space="preserve">            Contact:</w:t>
                          </w:r>
                          <w:r>
                            <w:rPr>
                              <w:rFonts w:ascii="CG Times" w:hAnsi="CG Times"/>
                              <w:color w:val="ABABAB"/>
                            </w:rPr>
                            <w:t xml:space="preserve">    </w:t>
                          </w:r>
                          <w:r w:rsidR="00A12958">
                            <w:rPr>
                              <w:color w:val="000000"/>
                              <w:sz w:val="24"/>
                              <w:szCs w:val="24"/>
                            </w:rPr>
                            <w:t>Ken Hastings</w:t>
                          </w:r>
                        </w:p>
                        <w:p w:rsidR="00ED751E" w:rsidRDefault="00ED751E">
                          <w:pPr>
                            <w:rPr>
                              <w:color w:val="000000"/>
                              <w:sz w:val="24"/>
                              <w:szCs w:val="24"/>
                            </w:rPr>
                          </w:pPr>
                          <w:r>
                            <w:rPr>
                              <w:color w:val="000000"/>
                              <w:sz w:val="24"/>
                              <w:szCs w:val="24"/>
                            </w:rPr>
                            <w:t xml:space="preserve">                       </w:t>
                          </w:r>
                          <w:r w:rsidR="00C648FF">
                            <w:rPr>
                              <w:color w:val="000000"/>
                              <w:sz w:val="24"/>
                              <w:szCs w:val="24"/>
                            </w:rPr>
                            <w:t xml:space="preserve"> </w:t>
                          </w:r>
                          <w:r>
                            <w:rPr>
                              <w:color w:val="000000"/>
                              <w:sz w:val="24"/>
                              <w:szCs w:val="24"/>
                            </w:rPr>
                            <w:t xml:space="preserve"> (425) 468-7</w:t>
                          </w:r>
                          <w:r w:rsidR="00830191">
                            <w:rPr>
                              <w:color w:val="000000"/>
                              <w:sz w:val="24"/>
                              <w:szCs w:val="24"/>
                            </w:rPr>
                            <w:t>530</w:t>
                          </w:r>
                        </w:p>
                        <w:p w:rsidR="00ED751E" w:rsidRDefault="00ED751E">
                          <w:pPr>
                            <w:rPr>
                              <w:rFonts w:ascii="CG Times" w:hAnsi="CG Times"/>
                              <w:color w:val="ABABAB"/>
                            </w:rPr>
                          </w:pPr>
                        </w:p>
                        <w:p w:rsidR="00ED751E" w:rsidRDefault="00ED751E">
                          <w:pPr>
                            <w:rPr>
                              <w:rFonts w:ascii="CG Times" w:hAnsi="CG Times"/>
                              <w:color w:val="ABABA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4E5512" id="_x0000_t202" coordsize="21600,21600" o:spt="202" path="m,l,21600r21600,l21600,xe">
              <v:stroke joinstyle="miter"/>
              <v:path gradientshapeok="t" o:connecttype="rect"/>
            </v:shapetype>
            <v:shape id="Text Box 1" o:spid="_x0000_s1026" type="#_x0000_t202" style="position:absolute;left:0;text-align:left;margin-left:317.5pt;margin-top:1.75pt;width:178.5pt;height:99.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" filled="f" stroked="f">
              <v:textbox>
                <w:txbxContent>
                  <w:p w:rsidR="00ED751E" w:rsidRDefault="00ED751E">
                    <w:pPr>
                      <w:rPr>
                        <w:rFonts w:ascii="CG Times" w:hAnsi="CG Times"/>
                        <w:color w:val="797979"/>
                      </w:rPr>
                    </w:pPr>
                    <w:r>
                      <w:rPr>
                        <w:rFonts w:ascii="CG Times" w:hAnsi="CG Times"/>
                        <w:color w:val="797979"/>
                      </w:rPr>
                      <w:t>PACCAR Inc</w:t>
                    </w:r>
                  </w:p>
                  <w:p w:rsidR="00ED751E" w:rsidRDefault="00ED751E">
                    <w:pPr>
                      <w:rPr>
                        <w:rFonts w:ascii="CG Times" w:hAnsi="CG Times"/>
                        <w:color w:val="797979"/>
                      </w:rPr>
                    </w:pPr>
                    <w:r>
                      <w:rPr>
                        <w:rFonts w:ascii="CG Times" w:hAnsi="CG Times"/>
                        <w:color w:val="797979"/>
                      </w:rPr>
                      <w:t xml:space="preserve">   Public Affairs Department</w:t>
                    </w:r>
                  </w:p>
                  <w:p w:rsidR="00ED751E" w:rsidRDefault="00ED751E">
                    <w:pPr>
                      <w:rPr>
                        <w:rFonts w:ascii="CG Times" w:hAnsi="CG Times"/>
                        <w:color w:val="797979"/>
                      </w:rPr>
                    </w:pPr>
                    <w:r>
                      <w:rPr>
                        <w:rFonts w:ascii="CG Times" w:hAnsi="CG Times"/>
                        <w:color w:val="797979"/>
                      </w:rPr>
                      <w:t xml:space="preserve">      P.O. Box 1518</w:t>
                    </w:r>
                  </w:p>
                  <w:p w:rsidR="00ED751E" w:rsidRDefault="00ED751E">
                    <w:pPr>
                      <w:rPr>
                        <w:rFonts w:ascii="CG Times" w:hAnsi="CG Times"/>
                        <w:color w:val="797979"/>
                      </w:rPr>
                    </w:pPr>
                    <w:r>
                      <w:rPr>
                        <w:rFonts w:ascii="CG Times" w:hAnsi="CG Times"/>
                        <w:color w:val="797979"/>
                      </w:rPr>
                      <w:t xml:space="preserve">         Bellevue, WA  98009</w:t>
                    </w:r>
                  </w:p>
                  <w:p w:rsidR="00ED751E" w:rsidRDefault="00ED751E">
                    <w:pPr>
                      <w:rPr>
                        <w:rFonts w:ascii="CG Times" w:hAnsi="CG Times"/>
                        <w:color w:val="797979"/>
                      </w:rPr>
                    </w:pPr>
                  </w:p>
                  <w:p w:rsidR="00ED751E" w:rsidRDefault="00ED751E">
                    <w:pPr>
                      <w:rPr>
                        <w:color w:val="000000"/>
                        <w:sz w:val="24"/>
                        <w:szCs w:val="24"/>
                      </w:rPr>
                    </w:pPr>
                    <w:r>
                      <w:rPr>
                        <w:rFonts w:ascii="CG Times" w:hAnsi="CG Times"/>
                        <w:color w:val="797979"/>
                      </w:rPr>
                      <w:t xml:space="preserve">            Contact:</w:t>
                    </w:r>
                    <w:r>
                      <w:rPr>
                        <w:rFonts w:ascii="CG Times" w:hAnsi="CG Times"/>
                        <w:color w:val="ABABAB"/>
                      </w:rPr>
                      <w:t xml:space="preserve">    </w:t>
                    </w:r>
                    <w:r w:rsidR="00A12958">
                      <w:rPr>
                        <w:color w:val="000000"/>
                        <w:sz w:val="24"/>
                        <w:szCs w:val="24"/>
                      </w:rPr>
                      <w:t>Ken Hastings</w:t>
                    </w:r>
                  </w:p>
                  <w:p w:rsidR="00ED751E" w:rsidRDefault="00ED751E">
                    <w:pPr>
                      <w:rPr>
                        <w:color w:val="000000"/>
                        <w:sz w:val="24"/>
                        <w:szCs w:val="24"/>
                      </w:rPr>
                    </w:pPr>
                    <w:r>
                      <w:rPr>
                        <w:color w:val="000000"/>
                        <w:sz w:val="24"/>
                        <w:szCs w:val="24"/>
                      </w:rPr>
                      <w:t xml:space="preserve">                       </w:t>
                    </w:r>
                    <w:r w:rsidR="00C648FF">
                      <w:rPr>
                        <w:color w:val="000000"/>
                        <w:sz w:val="24"/>
                        <w:szCs w:val="24"/>
                      </w:rPr>
                      <w:t xml:space="preserve"> </w:t>
                    </w:r>
                    <w:r>
                      <w:rPr>
                        <w:color w:val="000000"/>
                        <w:sz w:val="24"/>
                        <w:szCs w:val="24"/>
                      </w:rPr>
                      <w:t xml:space="preserve"> (425) 468-7</w:t>
                    </w:r>
                    <w:r w:rsidR="00830191">
                      <w:rPr>
                        <w:color w:val="000000"/>
                        <w:sz w:val="24"/>
                        <w:szCs w:val="24"/>
                      </w:rPr>
                      <w:t>530</w:t>
                    </w:r>
                  </w:p>
                  <w:p w:rsidR="00ED751E" w:rsidRDefault="00ED751E">
                    <w:pPr>
                      <w:rPr>
                        <w:rFonts w:ascii="CG Times" w:hAnsi="CG Times"/>
                        <w:color w:val="ABABAB"/>
                      </w:rPr>
                    </w:pPr>
                  </w:p>
                  <w:p w:rsidR="00ED751E" w:rsidRDefault="00ED751E">
                    <w:pPr>
                      <w:rPr>
                        <w:rFonts w:ascii="CG Times" w:hAnsi="CG Times"/>
                        <w:color w:val="ABABAB"/>
                      </w:rPr>
                    </w:pPr>
                  </w:p>
                </w:txbxContent>
              </v:textbox>
            </v:shape>
          </w:pict>
        </mc:Fallback>
      </mc:AlternateContent>
    </w:r>
    <w:r w:rsidR="00ED751E">
      <w:rPr>
        <w:rFonts w:ascii="Paccarlogo" w:hAnsi="Paccarlogo"/>
        <w:color w:val="797979"/>
        <w:sz w:val="60"/>
        <w:szCs w:val="60"/>
      </w:rPr>
      <w:t>PACR</w:t>
    </w:r>
  </w:p>
  <w:p w:rsidR="00ED751E" w:rsidRDefault="00ED751E">
    <w:pPr>
      <w:tabs>
        <w:tab w:val="left" w:pos="1170"/>
        <w:tab w:val="left" w:pos="7560"/>
      </w:tabs>
      <w:ind w:left="-1080" w:right="-1080"/>
      <w:rPr>
        <w:rFonts w:ascii="CG Times" w:hAnsi="CG Times"/>
        <w:color w:val="797979"/>
      </w:rPr>
    </w:pPr>
    <w:r>
      <w:rPr>
        <w:rFonts w:ascii="CG Times" w:hAnsi="CG Times"/>
        <w:color w:val="797979"/>
        <w:sz w:val="36"/>
      </w:rPr>
      <w:t xml:space="preserve">             Press Release</w:t>
    </w:r>
    <w:r>
      <w:rPr>
        <w:rFonts w:ascii="CG Times" w:hAnsi="CG Times"/>
        <w:color w:val="797979"/>
        <w:sz w:val="36"/>
      </w:rPr>
      <w:tab/>
    </w:r>
  </w:p>
  <w:p w:rsidR="00ED751E" w:rsidRDefault="00ED751E">
    <w:pPr>
      <w:tabs>
        <w:tab w:val="left" w:pos="1170"/>
        <w:tab w:val="left" w:pos="7560"/>
      </w:tabs>
      <w:ind w:left="-1080" w:right="-1080"/>
      <w:rPr>
        <w:rFonts w:ascii="CG Times" w:hAnsi="CG Times"/>
        <w:color w:val="797979"/>
      </w:rPr>
    </w:pPr>
  </w:p>
  <w:p w:rsidR="00ED751E" w:rsidRDefault="00ED751E">
    <w:pPr>
      <w:tabs>
        <w:tab w:val="left" w:pos="1170"/>
        <w:tab w:val="left" w:pos="7560"/>
      </w:tabs>
      <w:ind w:left="-1080" w:right="-1080"/>
      <w:rPr>
        <w:rFonts w:ascii="CG Times" w:hAnsi="CG Times"/>
        <w:color w:val="797979"/>
      </w:rPr>
    </w:pPr>
  </w:p>
  <w:p w:rsidR="00ED751E" w:rsidRDefault="00ED751E">
    <w:pPr>
      <w:tabs>
        <w:tab w:val="left" w:pos="1170"/>
        <w:tab w:val="left" w:pos="7560"/>
      </w:tabs>
      <w:ind w:left="-1080" w:right="-1080"/>
      <w:rPr>
        <w:rFonts w:ascii="CG Times" w:hAnsi="CG Times"/>
        <w:color w:val="797979"/>
      </w:rPr>
    </w:pPr>
    <w:r>
      <w:rPr>
        <w:rFonts w:ascii="CG Times" w:hAnsi="CG Times"/>
        <w:color w:val="797979"/>
      </w:rPr>
      <w:t xml:space="preserve">         </w:t>
    </w:r>
  </w:p>
  <w:p w:rsidR="00ED751E" w:rsidRDefault="00ED751E">
    <w:pPr>
      <w:tabs>
        <w:tab w:val="left" w:pos="1170"/>
        <w:tab w:val="left" w:pos="7560"/>
        <w:tab w:val="right" w:pos="10350"/>
      </w:tabs>
      <w:ind w:left="-1080" w:right="-1080"/>
      <w:rPr>
        <w:rFonts w:ascii="CG Times" w:hAnsi="CG Times"/>
        <w:color w:val="000000"/>
        <w:sz w:val="24"/>
        <w:szCs w:val="24"/>
      </w:rPr>
    </w:pPr>
  </w:p>
  <w:tbl>
    <w:tblPr>
      <w:tblW w:w="11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797979"/>
      <w:tblLook w:val="01E0" w:firstRow="1" w:lastRow="1" w:firstColumn="1" w:lastColumn="1" w:noHBand="0" w:noVBand="0"/>
    </w:tblPr>
    <w:tblGrid>
      <w:gridCol w:w="11520"/>
    </w:tblGrid>
    <w:tr w:rsidR="00ED751E" w:rsidRPr="001E73EA" w:rsidTr="001E73EA">
      <w:trPr>
        <w:trHeight w:val="43"/>
        <w:jc w:val="center"/>
      </w:trPr>
      <w:tc>
        <w:tcPr>
          <w:tcW w:w="10570" w:type="dxa"/>
          <w:tcBorders>
            <w:top w:val="nil"/>
            <w:left w:val="nil"/>
            <w:bottom w:val="nil"/>
            <w:right w:val="nil"/>
          </w:tcBorders>
          <w:shd w:val="clear" w:color="auto" w:fill="797979"/>
        </w:tcPr>
        <w:p w:rsidR="00ED751E" w:rsidRPr="001E73EA" w:rsidRDefault="00ED751E" w:rsidP="001E73EA">
          <w:pPr>
            <w:tabs>
              <w:tab w:val="left" w:pos="1170"/>
              <w:tab w:val="left" w:pos="7560"/>
              <w:tab w:val="right" w:pos="10350"/>
            </w:tabs>
            <w:ind w:left="-1080" w:right="-1080"/>
            <w:rPr>
              <w:rFonts w:ascii="CG Times" w:hAnsi="CG Times"/>
              <w:color w:val="000000"/>
              <w:sz w:val="4"/>
              <w:szCs w:val="4"/>
            </w:rPr>
          </w:pPr>
        </w:p>
      </w:tc>
    </w:tr>
  </w:tbl>
  <w:p w:rsidR="00ED751E" w:rsidRDefault="00ED751E">
    <w:pPr>
      <w:pStyle w:val="Header"/>
      <w:spacing w:line="120" w:lineRule="auto"/>
      <w:ind w:left="-1080" w:right="-1080"/>
    </w:pPr>
  </w:p>
  <w:p w:rsidR="00ED751E" w:rsidRDefault="00ED751E">
    <w:pPr>
      <w:pStyle w:val="Header"/>
      <w:ind w:left="-1080" w:right="-108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76454"/>
    <w:multiLevelType w:val="hybridMultilevel"/>
    <w:tmpl w:val="7AFECFDA"/>
    <w:lvl w:ilvl="0" w:tplc="C2605ADC">
      <w:start w:val="1"/>
      <w:numFmt w:val="bullet"/>
      <w:lvlText w:val=""/>
      <w:lvlJc w:val="left"/>
      <w:pPr>
        <w:tabs>
          <w:tab w:val="num" w:pos="576"/>
        </w:tabs>
        <w:ind w:left="576" w:hanging="57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C64B94"/>
    <w:multiLevelType w:val="multilevel"/>
    <w:tmpl w:val="2B9EB256"/>
    <w:lvl w:ilvl="0">
      <w:start w:val="1"/>
      <w:numFmt w:val="bullet"/>
      <w:lvlText w:val=""/>
      <w:lvlJc w:val="left"/>
      <w:pPr>
        <w:tabs>
          <w:tab w:val="num" w:pos="432"/>
        </w:tabs>
        <w:ind w:left="432" w:hanging="432"/>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914675F"/>
    <w:multiLevelType w:val="hybridMultilevel"/>
    <w:tmpl w:val="02DAC41E"/>
    <w:lvl w:ilvl="0" w:tplc="B9464764">
      <w:start w:val="1"/>
      <w:numFmt w:val="bullet"/>
      <w:lvlText w:val=""/>
      <w:lvlJc w:val="left"/>
      <w:pPr>
        <w:tabs>
          <w:tab w:val="num" w:pos="576"/>
        </w:tabs>
        <w:ind w:left="576" w:hanging="57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FF67A1D"/>
    <w:multiLevelType w:val="hybridMultilevel"/>
    <w:tmpl w:val="08C6EDEE"/>
    <w:lvl w:ilvl="0" w:tplc="555C2454">
      <w:start w:val="1"/>
      <w:numFmt w:val="bullet"/>
      <w:lvlText w:val=""/>
      <w:lvlJc w:val="left"/>
      <w:pPr>
        <w:tabs>
          <w:tab w:val="num" w:pos="576"/>
        </w:tabs>
        <w:ind w:left="576" w:hanging="576"/>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13734FB8"/>
    <w:multiLevelType w:val="hybridMultilevel"/>
    <w:tmpl w:val="04E2AA74"/>
    <w:lvl w:ilvl="0" w:tplc="AFB67B2A">
      <w:start w:val="1"/>
      <w:numFmt w:val="bullet"/>
      <w:lvlText w:val=""/>
      <w:lvlJc w:val="left"/>
      <w:pPr>
        <w:tabs>
          <w:tab w:val="num" w:pos="576"/>
        </w:tabs>
        <w:ind w:left="576" w:hanging="57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9FD2D09"/>
    <w:multiLevelType w:val="hybridMultilevel"/>
    <w:tmpl w:val="CFFCA954"/>
    <w:lvl w:ilvl="0" w:tplc="B9464764">
      <w:start w:val="1"/>
      <w:numFmt w:val="bullet"/>
      <w:lvlText w:val=""/>
      <w:lvlJc w:val="left"/>
      <w:pPr>
        <w:tabs>
          <w:tab w:val="num" w:pos="576"/>
        </w:tabs>
        <w:ind w:left="576" w:hanging="57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B2C1593"/>
    <w:multiLevelType w:val="hybridMultilevel"/>
    <w:tmpl w:val="D2A831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7EB1B29"/>
    <w:multiLevelType w:val="multilevel"/>
    <w:tmpl w:val="2C5AF7C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2E3559"/>
    <w:multiLevelType w:val="hybridMultilevel"/>
    <w:tmpl w:val="39164A70"/>
    <w:lvl w:ilvl="0" w:tplc="04090001">
      <w:start w:val="1"/>
      <w:numFmt w:val="bullet"/>
      <w:lvlText w:val=""/>
      <w:lvlJc w:val="left"/>
      <w:pPr>
        <w:tabs>
          <w:tab w:val="num" w:pos="360"/>
        </w:tabs>
        <w:ind w:left="360" w:hanging="360"/>
      </w:pPr>
      <w:rPr>
        <w:rFonts w:ascii="Symbol" w:hAnsi="Symbol" w:hint="default"/>
      </w:rPr>
    </w:lvl>
    <w:lvl w:ilvl="1" w:tplc="1E1697FC">
      <w:start w:val="1"/>
      <w:numFmt w:val="bullet"/>
      <w:lvlText w:val=""/>
      <w:lvlJc w:val="left"/>
      <w:pPr>
        <w:tabs>
          <w:tab w:val="num" w:pos="360"/>
        </w:tabs>
        <w:ind w:left="36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29293C45"/>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2FB163B0"/>
    <w:multiLevelType w:val="multilevel"/>
    <w:tmpl w:val="8B0A868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080467"/>
    <w:multiLevelType w:val="hybridMultilevel"/>
    <w:tmpl w:val="2B9EB256"/>
    <w:lvl w:ilvl="0" w:tplc="6EE24C88">
      <w:start w:val="1"/>
      <w:numFmt w:val="bullet"/>
      <w:lvlText w:val=""/>
      <w:lvlJc w:val="left"/>
      <w:pPr>
        <w:tabs>
          <w:tab w:val="num" w:pos="432"/>
        </w:tabs>
        <w:ind w:left="432"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4EA2C91"/>
    <w:multiLevelType w:val="hybridMultilevel"/>
    <w:tmpl w:val="E1807A12"/>
    <w:lvl w:ilvl="0" w:tplc="C7DA8DB2">
      <w:start w:val="1"/>
      <w:numFmt w:val="bullet"/>
      <w:lvlText w:val=""/>
      <w:lvlJc w:val="left"/>
      <w:pPr>
        <w:tabs>
          <w:tab w:val="num" w:pos="576"/>
        </w:tabs>
        <w:ind w:left="576" w:hanging="57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DA15B6"/>
    <w:multiLevelType w:val="hybridMultilevel"/>
    <w:tmpl w:val="55620D62"/>
    <w:lvl w:ilvl="0" w:tplc="04DA8C8C">
      <w:start w:val="1"/>
      <w:numFmt w:val="bullet"/>
      <w:lvlText w:val=""/>
      <w:lvlJc w:val="left"/>
      <w:pPr>
        <w:tabs>
          <w:tab w:val="num" w:pos="576"/>
        </w:tabs>
        <w:ind w:left="576" w:hanging="576"/>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15:restartNumberingAfterBreak="0">
    <w:nsid w:val="46225135"/>
    <w:multiLevelType w:val="hybridMultilevel"/>
    <w:tmpl w:val="32206B44"/>
    <w:lvl w:ilvl="0" w:tplc="C2605ADC">
      <w:start w:val="1"/>
      <w:numFmt w:val="bullet"/>
      <w:lvlText w:val=""/>
      <w:lvlJc w:val="left"/>
      <w:pPr>
        <w:tabs>
          <w:tab w:val="num" w:pos="576"/>
        </w:tabs>
        <w:ind w:left="576" w:hanging="57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7541C17"/>
    <w:multiLevelType w:val="hybridMultilevel"/>
    <w:tmpl w:val="2C5AF7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9190924"/>
    <w:multiLevelType w:val="hybridMultilevel"/>
    <w:tmpl w:val="D6D09F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C920641"/>
    <w:multiLevelType w:val="singleLevel"/>
    <w:tmpl w:val="DE0E5F34"/>
    <w:lvl w:ilvl="0">
      <w:numFmt w:val="bullet"/>
      <w:lvlText w:val="*"/>
      <w:lvlJc w:val="left"/>
      <w:pPr>
        <w:tabs>
          <w:tab w:val="num" w:pos="360"/>
        </w:tabs>
        <w:ind w:left="360" w:hanging="360"/>
      </w:pPr>
      <w:rPr>
        <w:rFonts w:ascii="Times New Roman" w:hAnsi="Times New Roman" w:hint="default"/>
      </w:rPr>
    </w:lvl>
  </w:abstractNum>
  <w:abstractNum w:abstractNumId="18" w15:restartNumberingAfterBreak="0">
    <w:nsid w:val="635D2032"/>
    <w:multiLevelType w:val="multilevel"/>
    <w:tmpl w:val="7AFECFDA"/>
    <w:lvl w:ilvl="0">
      <w:start w:val="1"/>
      <w:numFmt w:val="bullet"/>
      <w:lvlText w:val=""/>
      <w:lvlJc w:val="left"/>
      <w:pPr>
        <w:tabs>
          <w:tab w:val="num" w:pos="576"/>
        </w:tabs>
        <w:ind w:left="576" w:hanging="576"/>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6796B24"/>
    <w:multiLevelType w:val="hybridMultilevel"/>
    <w:tmpl w:val="456CCF4E"/>
    <w:lvl w:ilvl="0" w:tplc="FEE66792">
      <w:start w:val="1"/>
      <w:numFmt w:val="bullet"/>
      <w:lvlText w:val=""/>
      <w:lvlJc w:val="left"/>
      <w:pPr>
        <w:tabs>
          <w:tab w:val="num" w:pos="432"/>
        </w:tabs>
        <w:ind w:left="432"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75D30A3"/>
    <w:multiLevelType w:val="hybridMultilevel"/>
    <w:tmpl w:val="83E0A0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97331B2"/>
    <w:multiLevelType w:val="hybridMultilevel"/>
    <w:tmpl w:val="8B0A868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A0D47E5"/>
    <w:multiLevelType w:val="multilevel"/>
    <w:tmpl w:val="8B0A868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2BB4246"/>
    <w:multiLevelType w:val="hybridMultilevel"/>
    <w:tmpl w:val="6AD4A798"/>
    <w:lvl w:ilvl="0" w:tplc="04DA8C8C">
      <w:start w:val="1"/>
      <w:numFmt w:val="bullet"/>
      <w:lvlText w:val=""/>
      <w:lvlJc w:val="left"/>
      <w:pPr>
        <w:tabs>
          <w:tab w:val="num" w:pos="576"/>
        </w:tabs>
        <w:ind w:left="576" w:hanging="576"/>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770A0F0E"/>
    <w:multiLevelType w:val="multilevel"/>
    <w:tmpl w:val="912CAAEA"/>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77CC0D03"/>
    <w:multiLevelType w:val="multilevel"/>
    <w:tmpl w:val="83E0A0C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AC10A15"/>
    <w:multiLevelType w:val="hybridMultilevel"/>
    <w:tmpl w:val="FBDCECB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7F6C1E57"/>
    <w:multiLevelType w:val="hybridMultilevel"/>
    <w:tmpl w:val="36D883DC"/>
    <w:lvl w:ilvl="0" w:tplc="A1E8DF70">
      <w:start w:val="1"/>
      <w:numFmt w:val="bullet"/>
      <w:lvlText w:val=""/>
      <w:lvlJc w:val="left"/>
      <w:pPr>
        <w:tabs>
          <w:tab w:val="num" w:pos="576"/>
        </w:tabs>
        <w:ind w:left="576" w:hanging="57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7"/>
  </w:num>
  <w:num w:numId="2">
    <w:abstractNumId w:val="3"/>
  </w:num>
  <w:num w:numId="3">
    <w:abstractNumId w:val="13"/>
  </w:num>
  <w:num w:numId="4">
    <w:abstractNumId w:val="23"/>
  </w:num>
  <w:num w:numId="5">
    <w:abstractNumId w:val="5"/>
  </w:num>
  <w:num w:numId="6">
    <w:abstractNumId w:val="2"/>
  </w:num>
  <w:num w:numId="7">
    <w:abstractNumId w:val="0"/>
  </w:num>
  <w:num w:numId="8">
    <w:abstractNumId w:val="14"/>
  </w:num>
  <w:num w:numId="9">
    <w:abstractNumId w:val="20"/>
  </w:num>
  <w:num w:numId="10">
    <w:abstractNumId w:val="25"/>
  </w:num>
  <w:num w:numId="11">
    <w:abstractNumId w:val="21"/>
  </w:num>
  <w:num w:numId="12">
    <w:abstractNumId w:val="22"/>
  </w:num>
  <w:num w:numId="13">
    <w:abstractNumId w:val="10"/>
  </w:num>
  <w:num w:numId="14">
    <w:abstractNumId w:val="8"/>
  </w:num>
  <w:num w:numId="15">
    <w:abstractNumId w:val="24"/>
  </w:num>
  <w:num w:numId="16">
    <w:abstractNumId w:val="18"/>
  </w:num>
  <w:num w:numId="17">
    <w:abstractNumId w:val="27"/>
  </w:num>
  <w:num w:numId="18">
    <w:abstractNumId w:val="12"/>
  </w:num>
  <w:num w:numId="19">
    <w:abstractNumId w:val="16"/>
  </w:num>
  <w:num w:numId="20">
    <w:abstractNumId w:val="15"/>
  </w:num>
  <w:num w:numId="21">
    <w:abstractNumId w:val="19"/>
  </w:num>
  <w:num w:numId="22">
    <w:abstractNumId w:val="7"/>
  </w:num>
  <w:num w:numId="23">
    <w:abstractNumId w:val="11"/>
  </w:num>
  <w:num w:numId="24">
    <w:abstractNumId w:val="1"/>
  </w:num>
  <w:num w:numId="25">
    <w:abstractNumId w:val="4"/>
  </w:num>
  <w:num w:numId="26">
    <w:abstractNumId w:val="9"/>
  </w:num>
  <w:num w:numId="27">
    <w:abstractNumId w:val="6"/>
  </w:num>
  <w:num w:numId="2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PWAFVersion" w:val="5.0"/>
  </w:docVars>
  <w:rsids>
    <w:rsidRoot w:val="004B6624"/>
    <w:rsid w:val="000000AD"/>
    <w:rsid w:val="00001C7F"/>
    <w:rsid w:val="00003B0E"/>
    <w:rsid w:val="00006D30"/>
    <w:rsid w:val="00007ADC"/>
    <w:rsid w:val="0001034E"/>
    <w:rsid w:val="000158A2"/>
    <w:rsid w:val="00016C3E"/>
    <w:rsid w:val="00020A67"/>
    <w:rsid w:val="000218B0"/>
    <w:rsid w:val="0002207D"/>
    <w:rsid w:val="00022657"/>
    <w:rsid w:val="00022890"/>
    <w:rsid w:val="00027387"/>
    <w:rsid w:val="00032A8D"/>
    <w:rsid w:val="0003310E"/>
    <w:rsid w:val="00037553"/>
    <w:rsid w:val="00040359"/>
    <w:rsid w:val="00041BC7"/>
    <w:rsid w:val="000422FA"/>
    <w:rsid w:val="000458C8"/>
    <w:rsid w:val="00046F89"/>
    <w:rsid w:val="00046FD5"/>
    <w:rsid w:val="00053823"/>
    <w:rsid w:val="00057655"/>
    <w:rsid w:val="0006097B"/>
    <w:rsid w:val="00063462"/>
    <w:rsid w:val="0006376B"/>
    <w:rsid w:val="00067859"/>
    <w:rsid w:val="00067CC1"/>
    <w:rsid w:val="000706D8"/>
    <w:rsid w:val="000710A8"/>
    <w:rsid w:val="00071501"/>
    <w:rsid w:val="00072CB0"/>
    <w:rsid w:val="00073A21"/>
    <w:rsid w:val="00074EF4"/>
    <w:rsid w:val="000750E4"/>
    <w:rsid w:val="00075DF6"/>
    <w:rsid w:val="00076C78"/>
    <w:rsid w:val="00077948"/>
    <w:rsid w:val="00080079"/>
    <w:rsid w:val="0008070E"/>
    <w:rsid w:val="00085500"/>
    <w:rsid w:val="00087A52"/>
    <w:rsid w:val="00090DF7"/>
    <w:rsid w:val="00092C60"/>
    <w:rsid w:val="00092F3A"/>
    <w:rsid w:val="00093347"/>
    <w:rsid w:val="00094924"/>
    <w:rsid w:val="00097905"/>
    <w:rsid w:val="00097F45"/>
    <w:rsid w:val="000A2859"/>
    <w:rsid w:val="000A2E30"/>
    <w:rsid w:val="000A41AF"/>
    <w:rsid w:val="000A6AF3"/>
    <w:rsid w:val="000A6D93"/>
    <w:rsid w:val="000A75F9"/>
    <w:rsid w:val="000B0AB3"/>
    <w:rsid w:val="000B107C"/>
    <w:rsid w:val="000B3AF0"/>
    <w:rsid w:val="000B3EDE"/>
    <w:rsid w:val="000B479F"/>
    <w:rsid w:val="000B5331"/>
    <w:rsid w:val="000B5B1D"/>
    <w:rsid w:val="000B66EE"/>
    <w:rsid w:val="000B6C6B"/>
    <w:rsid w:val="000C0644"/>
    <w:rsid w:val="000C2E3C"/>
    <w:rsid w:val="000C696D"/>
    <w:rsid w:val="000D004A"/>
    <w:rsid w:val="000D0450"/>
    <w:rsid w:val="000D0C79"/>
    <w:rsid w:val="000D19CA"/>
    <w:rsid w:val="000D2009"/>
    <w:rsid w:val="000D22F8"/>
    <w:rsid w:val="000D4D6C"/>
    <w:rsid w:val="000D5BFB"/>
    <w:rsid w:val="000D6979"/>
    <w:rsid w:val="000D720A"/>
    <w:rsid w:val="000E58D8"/>
    <w:rsid w:val="000E5C25"/>
    <w:rsid w:val="000E6FDD"/>
    <w:rsid w:val="000E72F4"/>
    <w:rsid w:val="000E72F6"/>
    <w:rsid w:val="000F017F"/>
    <w:rsid w:val="000F0A09"/>
    <w:rsid w:val="000F2B8C"/>
    <w:rsid w:val="000F67EB"/>
    <w:rsid w:val="000F72F5"/>
    <w:rsid w:val="00100EED"/>
    <w:rsid w:val="00101B40"/>
    <w:rsid w:val="00102CFE"/>
    <w:rsid w:val="00103EA4"/>
    <w:rsid w:val="001049F7"/>
    <w:rsid w:val="00104BFB"/>
    <w:rsid w:val="00106034"/>
    <w:rsid w:val="001066AA"/>
    <w:rsid w:val="0010694C"/>
    <w:rsid w:val="00110775"/>
    <w:rsid w:val="0011116B"/>
    <w:rsid w:val="001113D9"/>
    <w:rsid w:val="0011475C"/>
    <w:rsid w:val="00115AB3"/>
    <w:rsid w:val="00117ABF"/>
    <w:rsid w:val="00120B95"/>
    <w:rsid w:val="00121AA2"/>
    <w:rsid w:val="001270D8"/>
    <w:rsid w:val="00130C4A"/>
    <w:rsid w:val="00132508"/>
    <w:rsid w:val="0013467C"/>
    <w:rsid w:val="001365FA"/>
    <w:rsid w:val="0013753C"/>
    <w:rsid w:val="00141BFB"/>
    <w:rsid w:val="001468C1"/>
    <w:rsid w:val="00146A48"/>
    <w:rsid w:val="001472C4"/>
    <w:rsid w:val="00147348"/>
    <w:rsid w:val="0014791C"/>
    <w:rsid w:val="00151AB4"/>
    <w:rsid w:val="0015296F"/>
    <w:rsid w:val="001540DD"/>
    <w:rsid w:val="00154822"/>
    <w:rsid w:val="00154F7E"/>
    <w:rsid w:val="00155851"/>
    <w:rsid w:val="00156869"/>
    <w:rsid w:val="00156F2C"/>
    <w:rsid w:val="001605C2"/>
    <w:rsid w:val="00163C35"/>
    <w:rsid w:val="00170868"/>
    <w:rsid w:val="00172DB3"/>
    <w:rsid w:val="001730B7"/>
    <w:rsid w:val="00173FF8"/>
    <w:rsid w:val="00174111"/>
    <w:rsid w:val="00177499"/>
    <w:rsid w:val="001802CD"/>
    <w:rsid w:val="001810BF"/>
    <w:rsid w:val="00181C67"/>
    <w:rsid w:val="001845B1"/>
    <w:rsid w:val="00185055"/>
    <w:rsid w:val="001870CB"/>
    <w:rsid w:val="00187633"/>
    <w:rsid w:val="0018783C"/>
    <w:rsid w:val="00190218"/>
    <w:rsid w:val="0019181A"/>
    <w:rsid w:val="00192CF3"/>
    <w:rsid w:val="001960F7"/>
    <w:rsid w:val="001978B1"/>
    <w:rsid w:val="001A07C8"/>
    <w:rsid w:val="001A14BB"/>
    <w:rsid w:val="001A2E37"/>
    <w:rsid w:val="001A31D5"/>
    <w:rsid w:val="001A431F"/>
    <w:rsid w:val="001A478E"/>
    <w:rsid w:val="001A6E3E"/>
    <w:rsid w:val="001A7CB6"/>
    <w:rsid w:val="001B2165"/>
    <w:rsid w:val="001B345C"/>
    <w:rsid w:val="001B3FA8"/>
    <w:rsid w:val="001B5EAD"/>
    <w:rsid w:val="001B6CF8"/>
    <w:rsid w:val="001B753D"/>
    <w:rsid w:val="001B7E09"/>
    <w:rsid w:val="001C0685"/>
    <w:rsid w:val="001C1382"/>
    <w:rsid w:val="001C1B32"/>
    <w:rsid w:val="001C2B62"/>
    <w:rsid w:val="001C2ED8"/>
    <w:rsid w:val="001C4990"/>
    <w:rsid w:val="001C4BE6"/>
    <w:rsid w:val="001C65AC"/>
    <w:rsid w:val="001D3840"/>
    <w:rsid w:val="001D3CB0"/>
    <w:rsid w:val="001D4928"/>
    <w:rsid w:val="001D5B21"/>
    <w:rsid w:val="001D68E1"/>
    <w:rsid w:val="001D7E47"/>
    <w:rsid w:val="001E295F"/>
    <w:rsid w:val="001E30C3"/>
    <w:rsid w:val="001E3A62"/>
    <w:rsid w:val="001E467E"/>
    <w:rsid w:val="001E5311"/>
    <w:rsid w:val="001E5374"/>
    <w:rsid w:val="001E73EA"/>
    <w:rsid w:val="001F04F5"/>
    <w:rsid w:val="001F2DD5"/>
    <w:rsid w:val="001F47DB"/>
    <w:rsid w:val="001F4E48"/>
    <w:rsid w:val="001F6556"/>
    <w:rsid w:val="00200FE7"/>
    <w:rsid w:val="00205F6F"/>
    <w:rsid w:val="002063DD"/>
    <w:rsid w:val="00206864"/>
    <w:rsid w:val="00211AF0"/>
    <w:rsid w:val="00212BEC"/>
    <w:rsid w:val="00215BBD"/>
    <w:rsid w:val="00221404"/>
    <w:rsid w:val="00222042"/>
    <w:rsid w:val="0022414D"/>
    <w:rsid w:val="0022510E"/>
    <w:rsid w:val="00226998"/>
    <w:rsid w:val="0023534F"/>
    <w:rsid w:val="0023543F"/>
    <w:rsid w:val="00241BFD"/>
    <w:rsid w:val="00243F87"/>
    <w:rsid w:val="00245941"/>
    <w:rsid w:val="00246839"/>
    <w:rsid w:val="00246B1B"/>
    <w:rsid w:val="002471A4"/>
    <w:rsid w:val="002510F9"/>
    <w:rsid w:val="002511D7"/>
    <w:rsid w:val="002516E9"/>
    <w:rsid w:val="0025178F"/>
    <w:rsid w:val="0025521D"/>
    <w:rsid w:val="002560B2"/>
    <w:rsid w:val="002566A1"/>
    <w:rsid w:val="0025793A"/>
    <w:rsid w:val="00262976"/>
    <w:rsid w:val="00262F7B"/>
    <w:rsid w:val="002631BD"/>
    <w:rsid w:val="00264050"/>
    <w:rsid w:val="00264513"/>
    <w:rsid w:val="00264724"/>
    <w:rsid w:val="0026542E"/>
    <w:rsid w:val="00266250"/>
    <w:rsid w:val="00272AD9"/>
    <w:rsid w:val="00273B48"/>
    <w:rsid w:val="00273C60"/>
    <w:rsid w:val="002749CC"/>
    <w:rsid w:val="00277FF0"/>
    <w:rsid w:val="00280A5F"/>
    <w:rsid w:val="00280DDD"/>
    <w:rsid w:val="002821E6"/>
    <w:rsid w:val="00282F3E"/>
    <w:rsid w:val="00283BC7"/>
    <w:rsid w:val="002862BE"/>
    <w:rsid w:val="00290333"/>
    <w:rsid w:val="00292624"/>
    <w:rsid w:val="00296D96"/>
    <w:rsid w:val="002A2E73"/>
    <w:rsid w:val="002A38E8"/>
    <w:rsid w:val="002A3F9F"/>
    <w:rsid w:val="002A6730"/>
    <w:rsid w:val="002A7093"/>
    <w:rsid w:val="002A7308"/>
    <w:rsid w:val="002B022A"/>
    <w:rsid w:val="002B298B"/>
    <w:rsid w:val="002B2AF3"/>
    <w:rsid w:val="002B3DE7"/>
    <w:rsid w:val="002C029F"/>
    <w:rsid w:val="002C069E"/>
    <w:rsid w:val="002C294E"/>
    <w:rsid w:val="002C37CC"/>
    <w:rsid w:val="002C4565"/>
    <w:rsid w:val="002D0D02"/>
    <w:rsid w:val="002D2CBF"/>
    <w:rsid w:val="002D2CE6"/>
    <w:rsid w:val="002E003C"/>
    <w:rsid w:val="002E15FB"/>
    <w:rsid w:val="002E2A94"/>
    <w:rsid w:val="002E7D49"/>
    <w:rsid w:val="002F36B3"/>
    <w:rsid w:val="002F6352"/>
    <w:rsid w:val="002F63E6"/>
    <w:rsid w:val="002F7501"/>
    <w:rsid w:val="0030070C"/>
    <w:rsid w:val="00300B03"/>
    <w:rsid w:val="00301EE8"/>
    <w:rsid w:val="003026E1"/>
    <w:rsid w:val="00302A00"/>
    <w:rsid w:val="00302EE4"/>
    <w:rsid w:val="00305901"/>
    <w:rsid w:val="0030793A"/>
    <w:rsid w:val="0031117B"/>
    <w:rsid w:val="00311C9B"/>
    <w:rsid w:val="00311E6B"/>
    <w:rsid w:val="00313615"/>
    <w:rsid w:val="003136B8"/>
    <w:rsid w:val="00313CB6"/>
    <w:rsid w:val="003168CA"/>
    <w:rsid w:val="003169EC"/>
    <w:rsid w:val="00321D0E"/>
    <w:rsid w:val="00323351"/>
    <w:rsid w:val="003273EF"/>
    <w:rsid w:val="00331BE2"/>
    <w:rsid w:val="00333D9B"/>
    <w:rsid w:val="00335283"/>
    <w:rsid w:val="003355EB"/>
    <w:rsid w:val="00337030"/>
    <w:rsid w:val="003374ED"/>
    <w:rsid w:val="0033763C"/>
    <w:rsid w:val="00341D20"/>
    <w:rsid w:val="00344CAF"/>
    <w:rsid w:val="00345E68"/>
    <w:rsid w:val="00346EB8"/>
    <w:rsid w:val="0035258E"/>
    <w:rsid w:val="003533CC"/>
    <w:rsid w:val="00354C53"/>
    <w:rsid w:val="003559A1"/>
    <w:rsid w:val="00355E75"/>
    <w:rsid w:val="00356C43"/>
    <w:rsid w:val="00357DEA"/>
    <w:rsid w:val="0036128C"/>
    <w:rsid w:val="0036253B"/>
    <w:rsid w:val="00363229"/>
    <w:rsid w:val="00364C50"/>
    <w:rsid w:val="00366C56"/>
    <w:rsid w:val="00370C8A"/>
    <w:rsid w:val="0037267B"/>
    <w:rsid w:val="00373101"/>
    <w:rsid w:val="00374208"/>
    <w:rsid w:val="0037438F"/>
    <w:rsid w:val="00374E16"/>
    <w:rsid w:val="0037585A"/>
    <w:rsid w:val="00382FE5"/>
    <w:rsid w:val="00385773"/>
    <w:rsid w:val="00387DFA"/>
    <w:rsid w:val="003921A2"/>
    <w:rsid w:val="003925B9"/>
    <w:rsid w:val="00392F06"/>
    <w:rsid w:val="0039433E"/>
    <w:rsid w:val="003A336D"/>
    <w:rsid w:val="003A52F2"/>
    <w:rsid w:val="003B592A"/>
    <w:rsid w:val="003B7D27"/>
    <w:rsid w:val="003C0D52"/>
    <w:rsid w:val="003C1DB1"/>
    <w:rsid w:val="003C4776"/>
    <w:rsid w:val="003C56F7"/>
    <w:rsid w:val="003C7A37"/>
    <w:rsid w:val="003D027A"/>
    <w:rsid w:val="003D05CB"/>
    <w:rsid w:val="003D0936"/>
    <w:rsid w:val="003D12BB"/>
    <w:rsid w:val="003D66E3"/>
    <w:rsid w:val="003D79A8"/>
    <w:rsid w:val="003E2674"/>
    <w:rsid w:val="003E2E27"/>
    <w:rsid w:val="003E456F"/>
    <w:rsid w:val="003E4739"/>
    <w:rsid w:val="003E4D80"/>
    <w:rsid w:val="003E7F9B"/>
    <w:rsid w:val="003F2542"/>
    <w:rsid w:val="003F3900"/>
    <w:rsid w:val="003F3DE7"/>
    <w:rsid w:val="003F406A"/>
    <w:rsid w:val="003F4288"/>
    <w:rsid w:val="003F4E65"/>
    <w:rsid w:val="003F5CE8"/>
    <w:rsid w:val="003F621A"/>
    <w:rsid w:val="003F7A6D"/>
    <w:rsid w:val="003F7BD4"/>
    <w:rsid w:val="003F7F0C"/>
    <w:rsid w:val="00400236"/>
    <w:rsid w:val="004010D9"/>
    <w:rsid w:val="00401397"/>
    <w:rsid w:val="00401624"/>
    <w:rsid w:val="00401AD6"/>
    <w:rsid w:val="00403604"/>
    <w:rsid w:val="00405A6D"/>
    <w:rsid w:val="00406704"/>
    <w:rsid w:val="004157D2"/>
    <w:rsid w:val="0042458A"/>
    <w:rsid w:val="00430155"/>
    <w:rsid w:val="0043640C"/>
    <w:rsid w:val="00442997"/>
    <w:rsid w:val="00443B13"/>
    <w:rsid w:val="00444C74"/>
    <w:rsid w:val="004466D1"/>
    <w:rsid w:val="00446C51"/>
    <w:rsid w:val="0045148C"/>
    <w:rsid w:val="004517A9"/>
    <w:rsid w:val="00451F48"/>
    <w:rsid w:val="00452534"/>
    <w:rsid w:val="00457934"/>
    <w:rsid w:val="00461F15"/>
    <w:rsid w:val="00464ECC"/>
    <w:rsid w:val="004652C9"/>
    <w:rsid w:val="00465505"/>
    <w:rsid w:val="0046789C"/>
    <w:rsid w:val="0047018A"/>
    <w:rsid w:val="00470263"/>
    <w:rsid w:val="0047059A"/>
    <w:rsid w:val="00471395"/>
    <w:rsid w:val="00474C93"/>
    <w:rsid w:val="00474DB4"/>
    <w:rsid w:val="0047602B"/>
    <w:rsid w:val="0047771D"/>
    <w:rsid w:val="004828DB"/>
    <w:rsid w:val="0048301D"/>
    <w:rsid w:val="0048495E"/>
    <w:rsid w:val="00487708"/>
    <w:rsid w:val="00490C38"/>
    <w:rsid w:val="00492664"/>
    <w:rsid w:val="004971DA"/>
    <w:rsid w:val="004A381F"/>
    <w:rsid w:val="004A5776"/>
    <w:rsid w:val="004A678C"/>
    <w:rsid w:val="004A67EF"/>
    <w:rsid w:val="004A7997"/>
    <w:rsid w:val="004B1A3E"/>
    <w:rsid w:val="004B32E4"/>
    <w:rsid w:val="004B36AF"/>
    <w:rsid w:val="004B4129"/>
    <w:rsid w:val="004B4736"/>
    <w:rsid w:val="004B4F29"/>
    <w:rsid w:val="004B5BCE"/>
    <w:rsid w:val="004B6624"/>
    <w:rsid w:val="004B68FD"/>
    <w:rsid w:val="004C04E3"/>
    <w:rsid w:val="004C110B"/>
    <w:rsid w:val="004C2420"/>
    <w:rsid w:val="004C2DAB"/>
    <w:rsid w:val="004C3096"/>
    <w:rsid w:val="004C3334"/>
    <w:rsid w:val="004C37E5"/>
    <w:rsid w:val="004C49F5"/>
    <w:rsid w:val="004C512D"/>
    <w:rsid w:val="004D1C42"/>
    <w:rsid w:val="004D5C22"/>
    <w:rsid w:val="004D5DB2"/>
    <w:rsid w:val="004D7024"/>
    <w:rsid w:val="004E14CF"/>
    <w:rsid w:val="004E2000"/>
    <w:rsid w:val="004E2183"/>
    <w:rsid w:val="004E5851"/>
    <w:rsid w:val="004E5899"/>
    <w:rsid w:val="004E7394"/>
    <w:rsid w:val="004F0A55"/>
    <w:rsid w:val="004F3E8E"/>
    <w:rsid w:val="004F4026"/>
    <w:rsid w:val="004F4289"/>
    <w:rsid w:val="004F564B"/>
    <w:rsid w:val="004F7D09"/>
    <w:rsid w:val="00502521"/>
    <w:rsid w:val="005054E6"/>
    <w:rsid w:val="00506B81"/>
    <w:rsid w:val="00506E07"/>
    <w:rsid w:val="005073F8"/>
    <w:rsid w:val="00507CEE"/>
    <w:rsid w:val="00507E06"/>
    <w:rsid w:val="0051011E"/>
    <w:rsid w:val="00510498"/>
    <w:rsid w:val="00510BE2"/>
    <w:rsid w:val="0051106C"/>
    <w:rsid w:val="00512536"/>
    <w:rsid w:val="0051536A"/>
    <w:rsid w:val="00520C38"/>
    <w:rsid w:val="00520FB8"/>
    <w:rsid w:val="00522532"/>
    <w:rsid w:val="00522BD7"/>
    <w:rsid w:val="00523225"/>
    <w:rsid w:val="005232D5"/>
    <w:rsid w:val="00523660"/>
    <w:rsid w:val="005243FF"/>
    <w:rsid w:val="005267FD"/>
    <w:rsid w:val="00526956"/>
    <w:rsid w:val="0053014A"/>
    <w:rsid w:val="0053172B"/>
    <w:rsid w:val="00531783"/>
    <w:rsid w:val="00532B8C"/>
    <w:rsid w:val="0053318C"/>
    <w:rsid w:val="00533AFA"/>
    <w:rsid w:val="00533E3E"/>
    <w:rsid w:val="0053613E"/>
    <w:rsid w:val="00536809"/>
    <w:rsid w:val="00536A19"/>
    <w:rsid w:val="00537D50"/>
    <w:rsid w:val="005416FB"/>
    <w:rsid w:val="00543340"/>
    <w:rsid w:val="00545BE6"/>
    <w:rsid w:val="0055156C"/>
    <w:rsid w:val="0055185B"/>
    <w:rsid w:val="00551D94"/>
    <w:rsid w:val="00553FAE"/>
    <w:rsid w:val="00554C37"/>
    <w:rsid w:val="005551B4"/>
    <w:rsid w:val="00561734"/>
    <w:rsid w:val="00561ECC"/>
    <w:rsid w:val="00564A4B"/>
    <w:rsid w:val="00566CCD"/>
    <w:rsid w:val="005710E2"/>
    <w:rsid w:val="00571A12"/>
    <w:rsid w:val="00572BC5"/>
    <w:rsid w:val="00573312"/>
    <w:rsid w:val="00573A36"/>
    <w:rsid w:val="005747BF"/>
    <w:rsid w:val="005754C4"/>
    <w:rsid w:val="00577682"/>
    <w:rsid w:val="00577745"/>
    <w:rsid w:val="005805E4"/>
    <w:rsid w:val="0058232B"/>
    <w:rsid w:val="00582B8C"/>
    <w:rsid w:val="0058333A"/>
    <w:rsid w:val="005858C2"/>
    <w:rsid w:val="00586AAF"/>
    <w:rsid w:val="00592346"/>
    <w:rsid w:val="00592B33"/>
    <w:rsid w:val="00593720"/>
    <w:rsid w:val="00594232"/>
    <w:rsid w:val="00595493"/>
    <w:rsid w:val="00596739"/>
    <w:rsid w:val="005A2C43"/>
    <w:rsid w:val="005A4EAC"/>
    <w:rsid w:val="005A64E5"/>
    <w:rsid w:val="005A77E7"/>
    <w:rsid w:val="005B1FF6"/>
    <w:rsid w:val="005B2DF2"/>
    <w:rsid w:val="005B36F5"/>
    <w:rsid w:val="005B4994"/>
    <w:rsid w:val="005B7E71"/>
    <w:rsid w:val="005C0DB7"/>
    <w:rsid w:val="005C43CB"/>
    <w:rsid w:val="005C4870"/>
    <w:rsid w:val="005C737E"/>
    <w:rsid w:val="005D3349"/>
    <w:rsid w:val="005D39E7"/>
    <w:rsid w:val="005D3F00"/>
    <w:rsid w:val="005D5AED"/>
    <w:rsid w:val="005D5D0A"/>
    <w:rsid w:val="005D6C34"/>
    <w:rsid w:val="005D7A45"/>
    <w:rsid w:val="005E155A"/>
    <w:rsid w:val="005E1DFD"/>
    <w:rsid w:val="005E2150"/>
    <w:rsid w:val="005E39F8"/>
    <w:rsid w:val="005E3E29"/>
    <w:rsid w:val="005E3FCE"/>
    <w:rsid w:val="005E4191"/>
    <w:rsid w:val="005E462C"/>
    <w:rsid w:val="005E4A58"/>
    <w:rsid w:val="005E7B5E"/>
    <w:rsid w:val="005F0C65"/>
    <w:rsid w:val="005F1B41"/>
    <w:rsid w:val="005F2486"/>
    <w:rsid w:val="005F2F60"/>
    <w:rsid w:val="005F48BF"/>
    <w:rsid w:val="005F6309"/>
    <w:rsid w:val="005F78BE"/>
    <w:rsid w:val="00600BFC"/>
    <w:rsid w:val="006034D5"/>
    <w:rsid w:val="00606A14"/>
    <w:rsid w:val="00611F0F"/>
    <w:rsid w:val="00616274"/>
    <w:rsid w:val="006163E1"/>
    <w:rsid w:val="006175F5"/>
    <w:rsid w:val="00617D8B"/>
    <w:rsid w:val="00621416"/>
    <w:rsid w:val="00622146"/>
    <w:rsid w:val="00623DAF"/>
    <w:rsid w:val="006242E4"/>
    <w:rsid w:val="00625428"/>
    <w:rsid w:val="00632B12"/>
    <w:rsid w:val="006347C6"/>
    <w:rsid w:val="006408DC"/>
    <w:rsid w:val="006415DD"/>
    <w:rsid w:val="00641F71"/>
    <w:rsid w:val="006422D9"/>
    <w:rsid w:val="006425E3"/>
    <w:rsid w:val="00642739"/>
    <w:rsid w:val="00642852"/>
    <w:rsid w:val="006457CF"/>
    <w:rsid w:val="00646C0E"/>
    <w:rsid w:val="00651108"/>
    <w:rsid w:val="00654A8B"/>
    <w:rsid w:val="006552E0"/>
    <w:rsid w:val="00655FEB"/>
    <w:rsid w:val="00657FB5"/>
    <w:rsid w:val="006609B3"/>
    <w:rsid w:val="0066235E"/>
    <w:rsid w:val="00664585"/>
    <w:rsid w:val="0066582C"/>
    <w:rsid w:val="00666FFC"/>
    <w:rsid w:val="0067036D"/>
    <w:rsid w:val="00670731"/>
    <w:rsid w:val="00670A03"/>
    <w:rsid w:val="00672928"/>
    <w:rsid w:val="006747D1"/>
    <w:rsid w:val="0067625E"/>
    <w:rsid w:val="00680C4D"/>
    <w:rsid w:val="0068199E"/>
    <w:rsid w:val="00681B1D"/>
    <w:rsid w:val="006838C0"/>
    <w:rsid w:val="00684CD7"/>
    <w:rsid w:val="00685C93"/>
    <w:rsid w:val="00687143"/>
    <w:rsid w:val="00687B72"/>
    <w:rsid w:val="00687DCF"/>
    <w:rsid w:val="0069186F"/>
    <w:rsid w:val="00692883"/>
    <w:rsid w:val="00692F40"/>
    <w:rsid w:val="00695FBF"/>
    <w:rsid w:val="006A14AB"/>
    <w:rsid w:val="006A173B"/>
    <w:rsid w:val="006A1B60"/>
    <w:rsid w:val="006A4438"/>
    <w:rsid w:val="006A47A2"/>
    <w:rsid w:val="006A48BB"/>
    <w:rsid w:val="006A6059"/>
    <w:rsid w:val="006A60CD"/>
    <w:rsid w:val="006A7E10"/>
    <w:rsid w:val="006B0084"/>
    <w:rsid w:val="006B051D"/>
    <w:rsid w:val="006B305A"/>
    <w:rsid w:val="006B3209"/>
    <w:rsid w:val="006B3824"/>
    <w:rsid w:val="006B5187"/>
    <w:rsid w:val="006B5CC0"/>
    <w:rsid w:val="006B66B3"/>
    <w:rsid w:val="006C0043"/>
    <w:rsid w:val="006C025B"/>
    <w:rsid w:val="006C3CEE"/>
    <w:rsid w:val="006C46AE"/>
    <w:rsid w:val="006C48F4"/>
    <w:rsid w:val="006C5F97"/>
    <w:rsid w:val="006D00BF"/>
    <w:rsid w:val="006D11F6"/>
    <w:rsid w:val="006D2673"/>
    <w:rsid w:val="006D3A83"/>
    <w:rsid w:val="006D534D"/>
    <w:rsid w:val="006D618A"/>
    <w:rsid w:val="006D61E3"/>
    <w:rsid w:val="006E0DFF"/>
    <w:rsid w:val="006E79B2"/>
    <w:rsid w:val="006F3C27"/>
    <w:rsid w:val="006F659A"/>
    <w:rsid w:val="00700869"/>
    <w:rsid w:val="00700C3A"/>
    <w:rsid w:val="00701711"/>
    <w:rsid w:val="007018E7"/>
    <w:rsid w:val="00704CFC"/>
    <w:rsid w:val="0070596F"/>
    <w:rsid w:val="00706460"/>
    <w:rsid w:val="007073B6"/>
    <w:rsid w:val="0071031B"/>
    <w:rsid w:val="00713EAB"/>
    <w:rsid w:val="00713F05"/>
    <w:rsid w:val="00715473"/>
    <w:rsid w:val="00717B1B"/>
    <w:rsid w:val="0072462C"/>
    <w:rsid w:val="00726428"/>
    <w:rsid w:val="00727386"/>
    <w:rsid w:val="00734E6C"/>
    <w:rsid w:val="00734E98"/>
    <w:rsid w:val="0073525C"/>
    <w:rsid w:val="00736538"/>
    <w:rsid w:val="00740B49"/>
    <w:rsid w:val="00741F7B"/>
    <w:rsid w:val="00742ABF"/>
    <w:rsid w:val="00742BBC"/>
    <w:rsid w:val="0074304E"/>
    <w:rsid w:val="0074384B"/>
    <w:rsid w:val="00744198"/>
    <w:rsid w:val="0075055B"/>
    <w:rsid w:val="0075077E"/>
    <w:rsid w:val="00755C79"/>
    <w:rsid w:val="00756E28"/>
    <w:rsid w:val="007632EC"/>
    <w:rsid w:val="00770FC8"/>
    <w:rsid w:val="00771958"/>
    <w:rsid w:val="00773263"/>
    <w:rsid w:val="00773315"/>
    <w:rsid w:val="0077423E"/>
    <w:rsid w:val="00775CEB"/>
    <w:rsid w:val="00780349"/>
    <w:rsid w:val="00781050"/>
    <w:rsid w:val="00782435"/>
    <w:rsid w:val="00783161"/>
    <w:rsid w:val="00783B97"/>
    <w:rsid w:val="00783E82"/>
    <w:rsid w:val="00784EB6"/>
    <w:rsid w:val="00791189"/>
    <w:rsid w:val="00791EDC"/>
    <w:rsid w:val="00793C10"/>
    <w:rsid w:val="007946B7"/>
    <w:rsid w:val="007A205A"/>
    <w:rsid w:val="007A4AE3"/>
    <w:rsid w:val="007A4E06"/>
    <w:rsid w:val="007A5935"/>
    <w:rsid w:val="007A639C"/>
    <w:rsid w:val="007A7F59"/>
    <w:rsid w:val="007B2160"/>
    <w:rsid w:val="007B5849"/>
    <w:rsid w:val="007B6456"/>
    <w:rsid w:val="007B6B43"/>
    <w:rsid w:val="007C0693"/>
    <w:rsid w:val="007D270A"/>
    <w:rsid w:val="007D4FEC"/>
    <w:rsid w:val="007D55BC"/>
    <w:rsid w:val="007E303E"/>
    <w:rsid w:val="007E4C87"/>
    <w:rsid w:val="007E703D"/>
    <w:rsid w:val="007F0876"/>
    <w:rsid w:val="007F0E08"/>
    <w:rsid w:val="007F3255"/>
    <w:rsid w:val="007F5E41"/>
    <w:rsid w:val="007F64B8"/>
    <w:rsid w:val="0080143F"/>
    <w:rsid w:val="00801E58"/>
    <w:rsid w:val="00802EE5"/>
    <w:rsid w:val="00811AB8"/>
    <w:rsid w:val="00814871"/>
    <w:rsid w:val="0081549B"/>
    <w:rsid w:val="00817F1B"/>
    <w:rsid w:val="00821FAB"/>
    <w:rsid w:val="00824AAA"/>
    <w:rsid w:val="00830191"/>
    <w:rsid w:val="00831ABF"/>
    <w:rsid w:val="00831D32"/>
    <w:rsid w:val="008321D9"/>
    <w:rsid w:val="0083579B"/>
    <w:rsid w:val="00837151"/>
    <w:rsid w:val="008371CB"/>
    <w:rsid w:val="008426FB"/>
    <w:rsid w:val="008441A0"/>
    <w:rsid w:val="0084422A"/>
    <w:rsid w:val="008450FD"/>
    <w:rsid w:val="00845B5F"/>
    <w:rsid w:val="00846D4D"/>
    <w:rsid w:val="00846DBE"/>
    <w:rsid w:val="0084760B"/>
    <w:rsid w:val="00847A0B"/>
    <w:rsid w:val="008500B9"/>
    <w:rsid w:val="00853E8E"/>
    <w:rsid w:val="008562BA"/>
    <w:rsid w:val="008575CE"/>
    <w:rsid w:val="00857FE0"/>
    <w:rsid w:val="0086160F"/>
    <w:rsid w:val="008622C3"/>
    <w:rsid w:val="0086246F"/>
    <w:rsid w:val="00863668"/>
    <w:rsid w:val="0086394C"/>
    <w:rsid w:val="008642C7"/>
    <w:rsid w:val="00864C2F"/>
    <w:rsid w:val="00865D51"/>
    <w:rsid w:val="00870734"/>
    <w:rsid w:val="008709A8"/>
    <w:rsid w:val="00872AC5"/>
    <w:rsid w:val="008754F7"/>
    <w:rsid w:val="0087554E"/>
    <w:rsid w:val="00875F43"/>
    <w:rsid w:val="00877C0B"/>
    <w:rsid w:val="00880113"/>
    <w:rsid w:val="008826BC"/>
    <w:rsid w:val="008837E1"/>
    <w:rsid w:val="0088488E"/>
    <w:rsid w:val="00891637"/>
    <w:rsid w:val="008924A6"/>
    <w:rsid w:val="0089273C"/>
    <w:rsid w:val="00897857"/>
    <w:rsid w:val="008A06DD"/>
    <w:rsid w:val="008A5425"/>
    <w:rsid w:val="008A65A8"/>
    <w:rsid w:val="008A7FFB"/>
    <w:rsid w:val="008B07E8"/>
    <w:rsid w:val="008B2354"/>
    <w:rsid w:val="008B2E4F"/>
    <w:rsid w:val="008B4C5E"/>
    <w:rsid w:val="008B5A51"/>
    <w:rsid w:val="008B5AA0"/>
    <w:rsid w:val="008B635F"/>
    <w:rsid w:val="008B69AD"/>
    <w:rsid w:val="008C059D"/>
    <w:rsid w:val="008C1ACA"/>
    <w:rsid w:val="008C406D"/>
    <w:rsid w:val="008C4CB0"/>
    <w:rsid w:val="008C75F2"/>
    <w:rsid w:val="008C766A"/>
    <w:rsid w:val="008D4735"/>
    <w:rsid w:val="008D6D7F"/>
    <w:rsid w:val="008E25FD"/>
    <w:rsid w:val="008E4082"/>
    <w:rsid w:val="008E5DA5"/>
    <w:rsid w:val="008E740A"/>
    <w:rsid w:val="008F3029"/>
    <w:rsid w:val="008F3C22"/>
    <w:rsid w:val="008F66EA"/>
    <w:rsid w:val="0090070B"/>
    <w:rsid w:val="009037DB"/>
    <w:rsid w:val="0090664C"/>
    <w:rsid w:val="00906A5E"/>
    <w:rsid w:val="009077B0"/>
    <w:rsid w:val="00907E68"/>
    <w:rsid w:val="0091150F"/>
    <w:rsid w:val="009169B2"/>
    <w:rsid w:val="009205CB"/>
    <w:rsid w:val="00925108"/>
    <w:rsid w:val="00926B21"/>
    <w:rsid w:val="0092721F"/>
    <w:rsid w:val="009332D7"/>
    <w:rsid w:val="00934171"/>
    <w:rsid w:val="009353CF"/>
    <w:rsid w:val="00940C39"/>
    <w:rsid w:val="00941ED6"/>
    <w:rsid w:val="00942082"/>
    <w:rsid w:val="00942FB9"/>
    <w:rsid w:val="00944D96"/>
    <w:rsid w:val="00946B17"/>
    <w:rsid w:val="00947DCB"/>
    <w:rsid w:val="00950EA8"/>
    <w:rsid w:val="00951747"/>
    <w:rsid w:val="00952025"/>
    <w:rsid w:val="00954586"/>
    <w:rsid w:val="009547CC"/>
    <w:rsid w:val="00965D36"/>
    <w:rsid w:val="00967195"/>
    <w:rsid w:val="00967F1B"/>
    <w:rsid w:val="009705C3"/>
    <w:rsid w:val="00970A19"/>
    <w:rsid w:val="00970C99"/>
    <w:rsid w:val="00971D9F"/>
    <w:rsid w:val="0097256C"/>
    <w:rsid w:val="00973815"/>
    <w:rsid w:val="00974A3A"/>
    <w:rsid w:val="00976376"/>
    <w:rsid w:val="009922BC"/>
    <w:rsid w:val="009936F9"/>
    <w:rsid w:val="00993C3B"/>
    <w:rsid w:val="009940C0"/>
    <w:rsid w:val="00994EA0"/>
    <w:rsid w:val="00994F67"/>
    <w:rsid w:val="009955AE"/>
    <w:rsid w:val="009956B7"/>
    <w:rsid w:val="00995783"/>
    <w:rsid w:val="00995C58"/>
    <w:rsid w:val="00996637"/>
    <w:rsid w:val="009A02B2"/>
    <w:rsid w:val="009A342D"/>
    <w:rsid w:val="009A5CDA"/>
    <w:rsid w:val="009A6C1E"/>
    <w:rsid w:val="009B07D7"/>
    <w:rsid w:val="009B0F6B"/>
    <w:rsid w:val="009B1EDC"/>
    <w:rsid w:val="009B21D4"/>
    <w:rsid w:val="009B29AF"/>
    <w:rsid w:val="009B76F1"/>
    <w:rsid w:val="009C2D52"/>
    <w:rsid w:val="009C3AA9"/>
    <w:rsid w:val="009C3ACF"/>
    <w:rsid w:val="009C3D54"/>
    <w:rsid w:val="009C61D8"/>
    <w:rsid w:val="009D295E"/>
    <w:rsid w:val="009D759A"/>
    <w:rsid w:val="009E3BDD"/>
    <w:rsid w:val="009F17FA"/>
    <w:rsid w:val="009F29F0"/>
    <w:rsid w:val="009F2DFA"/>
    <w:rsid w:val="009F2EF9"/>
    <w:rsid w:val="009F3015"/>
    <w:rsid w:val="009F3B4F"/>
    <w:rsid w:val="009F4AF5"/>
    <w:rsid w:val="009F4B91"/>
    <w:rsid w:val="00A03699"/>
    <w:rsid w:val="00A0491F"/>
    <w:rsid w:val="00A059C3"/>
    <w:rsid w:val="00A06698"/>
    <w:rsid w:val="00A07C98"/>
    <w:rsid w:val="00A11C83"/>
    <w:rsid w:val="00A12958"/>
    <w:rsid w:val="00A12F90"/>
    <w:rsid w:val="00A13EA7"/>
    <w:rsid w:val="00A144AC"/>
    <w:rsid w:val="00A23F46"/>
    <w:rsid w:val="00A2614C"/>
    <w:rsid w:val="00A34033"/>
    <w:rsid w:val="00A35132"/>
    <w:rsid w:val="00A36CF5"/>
    <w:rsid w:val="00A40679"/>
    <w:rsid w:val="00A409A7"/>
    <w:rsid w:val="00A40D4B"/>
    <w:rsid w:val="00A42A47"/>
    <w:rsid w:val="00A432A0"/>
    <w:rsid w:val="00A45C85"/>
    <w:rsid w:val="00A46953"/>
    <w:rsid w:val="00A514C2"/>
    <w:rsid w:val="00A51903"/>
    <w:rsid w:val="00A52859"/>
    <w:rsid w:val="00A52D4A"/>
    <w:rsid w:val="00A55DE5"/>
    <w:rsid w:val="00A57CC1"/>
    <w:rsid w:val="00A623EE"/>
    <w:rsid w:val="00A62549"/>
    <w:rsid w:val="00A64A55"/>
    <w:rsid w:val="00A66B66"/>
    <w:rsid w:val="00A677E2"/>
    <w:rsid w:val="00A70148"/>
    <w:rsid w:val="00A70C26"/>
    <w:rsid w:val="00A73202"/>
    <w:rsid w:val="00A7538E"/>
    <w:rsid w:val="00A76762"/>
    <w:rsid w:val="00A7733D"/>
    <w:rsid w:val="00A778F4"/>
    <w:rsid w:val="00A837A1"/>
    <w:rsid w:val="00A85EAF"/>
    <w:rsid w:val="00A90F3A"/>
    <w:rsid w:val="00A9108A"/>
    <w:rsid w:val="00A912CB"/>
    <w:rsid w:val="00A91BAD"/>
    <w:rsid w:val="00A9290C"/>
    <w:rsid w:val="00A93307"/>
    <w:rsid w:val="00A9420E"/>
    <w:rsid w:val="00A943DF"/>
    <w:rsid w:val="00AA082D"/>
    <w:rsid w:val="00AA2EBA"/>
    <w:rsid w:val="00AA475D"/>
    <w:rsid w:val="00AA78CB"/>
    <w:rsid w:val="00AB32B7"/>
    <w:rsid w:val="00AB4C6B"/>
    <w:rsid w:val="00AB5989"/>
    <w:rsid w:val="00AB69E9"/>
    <w:rsid w:val="00AB6BBC"/>
    <w:rsid w:val="00AC1120"/>
    <w:rsid w:val="00AC1F84"/>
    <w:rsid w:val="00AC23D2"/>
    <w:rsid w:val="00AC3CEE"/>
    <w:rsid w:val="00AD0139"/>
    <w:rsid w:val="00AD0803"/>
    <w:rsid w:val="00AD0F80"/>
    <w:rsid w:val="00AD52D0"/>
    <w:rsid w:val="00AD5C9C"/>
    <w:rsid w:val="00AD5D15"/>
    <w:rsid w:val="00AE031B"/>
    <w:rsid w:val="00AE0CE9"/>
    <w:rsid w:val="00AE1FA2"/>
    <w:rsid w:val="00AE37A6"/>
    <w:rsid w:val="00AE529A"/>
    <w:rsid w:val="00AE778A"/>
    <w:rsid w:val="00AE7995"/>
    <w:rsid w:val="00AF7141"/>
    <w:rsid w:val="00B00328"/>
    <w:rsid w:val="00B01F00"/>
    <w:rsid w:val="00B03E21"/>
    <w:rsid w:val="00B04910"/>
    <w:rsid w:val="00B04FD1"/>
    <w:rsid w:val="00B068FD"/>
    <w:rsid w:val="00B06999"/>
    <w:rsid w:val="00B10604"/>
    <w:rsid w:val="00B1184B"/>
    <w:rsid w:val="00B12A75"/>
    <w:rsid w:val="00B14E9A"/>
    <w:rsid w:val="00B152E6"/>
    <w:rsid w:val="00B156AB"/>
    <w:rsid w:val="00B16EFE"/>
    <w:rsid w:val="00B207D2"/>
    <w:rsid w:val="00B22168"/>
    <w:rsid w:val="00B27B0A"/>
    <w:rsid w:val="00B30610"/>
    <w:rsid w:val="00B32572"/>
    <w:rsid w:val="00B32726"/>
    <w:rsid w:val="00B32803"/>
    <w:rsid w:val="00B3284C"/>
    <w:rsid w:val="00B32DD5"/>
    <w:rsid w:val="00B33DC8"/>
    <w:rsid w:val="00B35E3F"/>
    <w:rsid w:val="00B36F6D"/>
    <w:rsid w:val="00B4276E"/>
    <w:rsid w:val="00B4278F"/>
    <w:rsid w:val="00B433B2"/>
    <w:rsid w:val="00B43FE8"/>
    <w:rsid w:val="00B44217"/>
    <w:rsid w:val="00B51526"/>
    <w:rsid w:val="00B5440A"/>
    <w:rsid w:val="00B54F12"/>
    <w:rsid w:val="00B5654D"/>
    <w:rsid w:val="00B61374"/>
    <w:rsid w:val="00B6196A"/>
    <w:rsid w:val="00B61EE8"/>
    <w:rsid w:val="00B63283"/>
    <w:rsid w:val="00B646AB"/>
    <w:rsid w:val="00B64EBC"/>
    <w:rsid w:val="00B6543B"/>
    <w:rsid w:val="00B65517"/>
    <w:rsid w:val="00B7243D"/>
    <w:rsid w:val="00B72685"/>
    <w:rsid w:val="00B73B03"/>
    <w:rsid w:val="00B755BA"/>
    <w:rsid w:val="00B7650A"/>
    <w:rsid w:val="00B77CF6"/>
    <w:rsid w:val="00B77D34"/>
    <w:rsid w:val="00B81E79"/>
    <w:rsid w:val="00B82E4B"/>
    <w:rsid w:val="00B91883"/>
    <w:rsid w:val="00B926A6"/>
    <w:rsid w:val="00B928C3"/>
    <w:rsid w:val="00B930D2"/>
    <w:rsid w:val="00B93552"/>
    <w:rsid w:val="00B97023"/>
    <w:rsid w:val="00B972D7"/>
    <w:rsid w:val="00B97E1B"/>
    <w:rsid w:val="00B97FF1"/>
    <w:rsid w:val="00BA10BE"/>
    <w:rsid w:val="00BA1470"/>
    <w:rsid w:val="00BA1FE7"/>
    <w:rsid w:val="00BA2EB9"/>
    <w:rsid w:val="00BA364B"/>
    <w:rsid w:val="00BA4EE2"/>
    <w:rsid w:val="00BA52D4"/>
    <w:rsid w:val="00BA5FD6"/>
    <w:rsid w:val="00BA6025"/>
    <w:rsid w:val="00BA7542"/>
    <w:rsid w:val="00BB006F"/>
    <w:rsid w:val="00BB0153"/>
    <w:rsid w:val="00BB2CC8"/>
    <w:rsid w:val="00BB308C"/>
    <w:rsid w:val="00BB3F7C"/>
    <w:rsid w:val="00BB468D"/>
    <w:rsid w:val="00BB7F71"/>
    <w:rsid w:val="00BC21D8"/>
    <w:rsid w:val="00BC469C"/>
    <w:rsid w:val="00BC56B1"/>
    <w:rsid w:val="00BD0FA4"/>
    <w:rsid w:val="00BD1CB9"/>
    <w:rsid w:val="00BD1DB2"/>
    <w:rsid w:val="00BD3BF2"/>
    <w:rsid w:val="00BD70DD"/>
    <w:rsid w:val="00BD7628"/>
    <w:rsid w:val="00BD76D2"/>
    <w:rsid w:val="00BD7CE9"/>
    <w:rsid w:val="00BE3395"/>
    <w:rsid w:val="00BF0D39"/>
    <w:rsid w:val="00BF2241"/>
    <w:rsid w:val="00BF7AB8"/>
    <w:rsid w:val="00C001CB"/>
    <w:rsid w:val="00C00EDA"/>
    <w:rsid w:val="00C03F4A"/>
    <w:rsid w:val="00C03FBF"/>
    <w:rsid w:val="00C07945"/>
    <w:rsid w:val="00C079E9"/>
    <w:rsid w:val="00C11B05"/>
    <w:rsid w:val="00C12F42"/>
    <w:rsid w:val="00C12F8A"/>
    <w:rsid w:val="00C131AF"/>
    <w:rsid w:val="00C138D1"/>
    <w:rsid w:val="00C15F4A"/>
    <w:rsid w:val="00C17129"/>
    <w:rsid w:val="00C20F6E"/>
    <w:rsid w:val="00C21423"/>
    <w:rsid w:val="00C24049"/>
    <w:rsid w:val="00C24A64"/>
    <w:rsid w:val="00C2620C"/>
    <w:rsid w:val="00C26995"/>
    <w:rsid w:val="00C26B21"/>
    <w:rsid w:val="00C27687"/>
    <w:rsid w:val="00C27CC7"/>
    <w:rsid w:val="00C30D46"/>
    <w:rsid w:val="00C30E70"/>
    <w:rsid w:val="00C31554"/>
    <w:rsid w:val="00C3156C"/>
    <w:rsid w:val="00C31AD0"/>
    <w:rsid w:val="00C327A1"/>
    <w:rsid w:val="00C333E2"/>
    <w:rsid w:val="00C3383D"/>
    <w:rsid w:val="00C33B9D"/>
    <w:rsid w:val="00C34EDC"/>
    <w:rsid w:val="00C41546"/>
    <w:rsid w:val="00C43BEA"/>
    <w:rsid w:val="00C47F0D"/>
    <w:rsid w:val="00C50F5B"/>
    <w:rsid w:val="00C51392"/>
    <w:rsid w:val="00C52247"/>
    <w:rsid w:val="00C53414"/>
    <w:rsid w:val="00C56AD8"/>
    <w:rsid w:val="00C6254B"/>
    <w:rsid w:val="00C63DC5"/>
    <w:rsid w:val="00C64443"/>
    <w:rsid w:val="00C644F8"/>
    <w:rsid w:val="00C648FF"/>
    <w:rsid w:val="00C6515C"/>
    <w:rsid w:val="00C66C89"/>
    <w:rsid w:val="00C675DC"/>
    <w:rsid w:val="00C67AA1"/>
    <w:rsid w:val="00C70B9C"/>
    <w:rsid w:val="00C70C03"/>
    <w:rsid w:val="00C71C4D"/>
    <w:rsid w:val="00C741BE"/>
    <w:rsid w:val="00C74DB0"/>
    <w:rsid w:val="00C75DFC"/>
    <w:rsid w:val="00C80FAE"/>
    <w:rsid w:val="00C82B77"/>
    <w:rsid w:val="00C842D9"/>
    <w:rsid w:val="00C855EB"/>
    <w:rsid w:val="00C85C33"/>
    <w:rsid w:val="00C8773F"/>
    <w:rsid w:val="00C87840"/>
    <w:rsid w:val="00C87E27"/>
    <w:rsid w:val="00C9026C"/>
    <w:rsid w:val="00C9194C"/>
    <w:rsid w:val="00C92DBB"/>
    <w:rsid w:val="00C947A7"/>
    <w:rsid w:val="00C95662"/>
    <w:rsid w:val="00CA1F16"/>
    <w:rsid w:val="00CA29A1"/>
    <w:rsid w:val="00CA36B4"/>
    <w:rsid w:val="00CA4E86"/>
    <w:rsid w:val="00CA5BD5"/>
    <w:rsid w:val="00CA5BFB"/>
    <w:rsid w:val="00CB189E"/>
    <w:rsid w:val="00CB18E5"/>
    <w:rsid w:val="00CB1EBF"/>
    <w:rsid w:val="00CB6D4E"/>
    <w:rsid w:val="00CB7EE6"/>
    <w:rsid w:val="00CC236E"/>
    <w:rsid w:val="00CC2382"/>
    <w:rsid w:val="00CC76A2"/>
    <w:rsid w:val="00CC78B2"/>
    <w:rsid w:val="00CD195B"/>
    <w:rsid w:val="00CD3720"/>
    <w:rsid w:val="00CD43D5"/>
    <w:rsid w:val="00CD55F6"/>
    <w:rsid w:val="00CD73FD"/>
    <w:rsid w:val="00CE03CC"/>
    <w:rsid w:val="00CE0C6D"/>
    <w:rsid w:val="00CE163C"/>
    <w:rsid w:val="00CE1C27"/>
    <w:rsid w:val="00CE308B"/>
    <w:rsid w:val="00CE4992"/>
    <w:rsid w:val="00CE7A0B"/>
    <w:rsid w:val="00CF0697"/>
    <w:rsid w:val="00CF0D62"/>
    <w:rsid w:val="00CF2060"/>
    <w:rsid w:val="00CF5F09"/>
    <w:rsid w:val="00CF707B"/>
    <w:rsid w:val="00CF7C63"/>
    <w:rsid w:val="00D00EA5"/>
    <w:rsid w:val="00D01E1D"/>
    <w:rsid w:val="00D032F1"/>
    <w:rsid w:val="00D03D31"/>
    <w:rsid w:val="00D0447E"/>
    <w:rsid w:val="00D062F7"/>
    <w:rsid w:val="00D069BB"/>
    <w:rsid w:val="00D06F7F"/>
    <w:rsid w:val="00D12129"/>
    <w:rsid w:val="00D1363C"/>
    <w:rsid w:val="00D1728E"/>
    <w:rsid w:val="00D17D72"/>
    <w:rsid w:val="00D21E83"/>
    <w:rsid w:val="00D245CC"/>
    <w:rsid w:val="00D246EB"/>
    <w:rsid w:val="00D30419"/>
    <w:rsid w:val="00D306FC"/>
    <w:rsid w:val="00D31CD9"/>
    <w:rsid w:val="00D330B0"/>
    <w:rsid w:val="00D34093"/>
    <w:rsid w:val="00D3421C"/>
    <w:rsid w:val="00D34E9C"/>
    <w:rsid w:val="00D37E7F"/>
    <w:rsid w:val="00D40533"/>
    <w:rsid w:val="00D410F4"/>
    <w:rsid w:val="00D41696"/>
    <w:rsid w:val="00D43E84"/>
    <w:rsid w:val="00D44A0D"/>
    <w:rsid w:val="00D455C0"/>
    <w:rsid w:val="00D510AF"/>
    <w:rsid w:val="00D5148B"/>
    <w:rsid w:val="00D51E9B"/>
    <w:rsid w:val="00D54E79"/>
    <w:rsid w:val="00D60020"/>
    <w:rsid w:val="00D60362"/>
    <w:rsid w:val="00D60D88"/>
    <w:rsid w:val="00D63AD1"/>
    <w:rsid w:val="00D63E44"/>
    <w:rsid w:val="00D65D65"/>
    <w:rsid w:val="00D707CC"/>
    <w:rsid w:val="00D708B3"/>
    <w:rsid w:val="00D70D62"/>
    <w:rsid w:val="00D71C25"/>
    <w:rsid w:val="00D73307"/>
    <w:rsid w:val="00D736FA"/>
    <w:rsid w:val="00D73FFD"/>
    <w:rsid w:val="00D74647"/>
    <w:rsid w:val="00D75681"/>
    <w:rsid w:val="00D75FF0"/>
    <w:rsid w:val="00D8007E"/>
    <w:rsid w:val="00D84C41"/>
    <w:rsid w:val="00D90D15"/>
    <w:rsid w:val="00D91615"/>
    <w:rsid w:val="00D91A5A"/>
    <w:rsid w:val="00D92CB5"/>
    <w:rsid w:val="00D93F36"/>
    <w:rsid w:val="00DA3320"/>
    <w:rsid w:val="00DA41B1"/>
    <w:rsid w:val="00DA5CCA"/>
    <w:rsid w:val="00DA5EC8"/>
    <w:rsid w:val="00DA7361"/>
    <w:rsid w:val="00DA7C2E"/>
    <w:rsid w:val="00DB103B"/>
    <w:rsid w:val="00DB197E"/>
    <w:rsid w:val="00DB204C"/>
    <w:rsid w:val="00DB5A56"/>
    <w:rsid w:val="00DB64B7"/>
    <w:rsid w:val="00DB70C3"/>
    <w:rsid w:val="00DB7DEE"/>
    <w:rsid w:val="00DC0337"/>
    <w:rsid w:val="00DC1879"/>
    <w:rsid w:val="00DC2CF0"/>
    <w:rsid w:val="00DC3171"/>
    <w:rsid w:val="00DC3EAF"/>
    <w:rsid w:val="00DC5B9F"/>
    <w:rsid w:val="00DC6CAC"/>
    <w:rsid w:val="00DD1387"/>
    <w:rsid w:val="00DD3219"/>
    <w:rsid w:val="00DE00FE"/>
    <w:rsid w:val="00DE0506"/>
    <w:rsid w:val="00DE4574"/>
    <w:rsid w:val="00DE704F"/>
    <w:rsid w:val="00DF453D"/>
    <w:rsid w:val="00DF6A20"/>
    <w:rsid w:val="00DF7D58"/>
    <w:rsid w:val="00E016CA"/>
    <w:rsid w:val="00E01804"/>
    <w:rsid w:val="00E03580"/>
    <w:rsid w:val="00E05192"/>
    <w:rsid w:val="00E06174"/>
    <w:rsid w:val="00E06261"/>
    <w:rsid w:val="00E065ED"/>
    <w:rsid w:val="00E06FAD"/>
    <w:rsid w:val="00E144F3"/>
    <w:rsid w:val="00E145CC"/>
    <w:rsid w:val="00E14AC1"/>
    <w:rsid w:val="00E15CD1"/>
    <w:rsid w:val="00E17ACC"/>
    <w:rsid w:val="00E276D8"/>
    <w:rsid w:val="00E31117"/>
    <w:rsid w:val="00E325E5"/>
    <w:rsid w:val="00E35AB1"/>
    <w:rsid w:val="00E36082"/>
    <w:rsid w:val="00E373DB"/>
    <w:rsid w:val="00E427F9"/>
    <w:rsid w:val="00E44BE8"/>
    <w:rsid w:val="00E45E22"/>
    <w:rsid w:val="00E52453"/>
    <w:rsid w:val="00E53AEC"/>
    <w:rsid w:val="00E550FE"/>
    <w:rsid w:val="00E55AE7"/>
    <w:rsid w:val="00E56804"/>
    <w:rsid w:val="00E56E20"/>
    <w:rsid w:val="00E576BE"/>
    <w:rsid w:val="00E60772"/>
    <w:rsid w:val="00E60BCB"/>
    <w:rsid w:val="00E619B2"/>
    <w:rsid w:val="00E63089"/>
    <w:rsid w:val="00E640F4"/>
    <w:rsid w:val="00E6511A"/>
    <w:rsid w:val="00E67D1A"/>
    <w:rsid w:val="00E67E35"/>
    <w:rsid w:val="00E72549"/>
    <w:rsid w:val="00E737E9"/>
    <w:rsid w:val="00E7444C"/>
    <w:rsid w:val="00E77E62"/>
    <w:rsid w:val="00E80392"/>
    <w:rsid w:val="00E80F6B"/>
    <w:rsid w:val="00E84460"/>
    <w:rsid w:val="00E8537D"/>
    <w:rsid w:val="00E85EBE"/>
    <w:rsid w:val="00E9009F"/>
    <w:rsid w:val="00E9042E"/>
    <w:rsid w:val="00E91D2D"/>
    <w:rsid w:val="00E924EC"/>
    <w:rsid w:val="00E92C3F"/>
    <w:rsid w:val="00E9396F"/>
    <w:rsid w:val="00E95C0D"/>
    <w:rsid w:val="00E9606A"/>
    <w:rsid w:val="00E9680C"/>
    <w:rsid w:val="00E96EC1"/>
    <w:rsid w:val="00E978AE"/>
    <w:rsid w:val="00EA09FB"/>
    <w:rsid w:val="00EA53A4"/>
    <w:rsid w:val="00EA7E06"/>
    <w:rsid w:val="00EB0D62"/>
    <w:rsid w:val="00EB4AFF"/>
    <w:rsid w:val="00EC2DC3"/>
    <w:rsid w:val="00EC4A53"/>
    <w:rsid w:val="00EC7BD6"/>
    <w:rsid w:val="00ED1F7A"/>
    <w:rsid w:val="00ED3E48"/>
    <w:rsid w:val="00ED4060"/>
    <w:rsid w:val="00ED46A0"/>
    <w:rsid w:val="00ED4D7A"/>
    <w:rsid w:val="00ED751E"/>
    <w:rsid w:val="00EE034E"/>
    <w:rsid w:val="00EE0993"/>
    <w:rsid w:val="00EE4889"/>
    <w:rsid w:val="00EE73E2"/>
    <w:rsid w:val="00EF0978"/>
    <w:rsid w:val="00EF4450"/>
    <w:rsid w:val="00EF4891"/>
    <w:rsid w:val="00EF52F0"/>
    <w:rsid w:val="00EF64C5"/>
    <w:rsid w:val="00F003DC"/>
    <w:rsid w:val="00F008B4"/>
    <w:rsid w:val="00F0148F"/>
    <w:rsid w:val="00F035EF"/>
    <w:rsid w:val="00F04551"/>
    <w:rsid w:val="00F0731E"/>
    <w:rsid w:val="00F0738C"/>
    <w:rsid w:val="00F0744D"/>
    <w:rsid w:val="00F07D3C"/>
    <w:rsid w:val="00F112C3"/>
    <w:rsid w:val="00F135DB"/>
    <w:rsid w:val="00F13908"/>
    <w:rsid w:val="00F14BF6"/>
    <w:rsid w:val="00F15562"/>
    <w:rsid w:val="00F1565D"/>
    <w:rsid w:val="00F17B52"/>
    <w:rsid w:val="00F20F61"/>
    <w:rsid w:val="00F210EA"/>
    <w:rsid w:val="00F237D7"/>
    <w:rsid w:val="00F23950"/>
    <w:rsid w:val="00F25A0A"/>
    <w:rsid w:val="00F263B5"/>
    <w:rsid w:val="00F26E53"/>
    <w:rsid w:val="00F315A5"/>
    <w:rsid w:val="00F31902"/>
    <w:rsid w:val="00F354E3"/>
    <w:rsid w:val="00F40ED5"/>
    <w:rsid w:val="00F4238C"/>
    <w:rsid w:val="00F42DAE"/>
    <w:rsid w:val="00F4302D"/>
    <w:rsid w:val="00F434E2"/>
    <w:rsid w:val="00F45B70"/>
    <w:rsid w:val="00F4661D"/>
    <w:rsid w:val="00F50307"/>
    <w:rsid w:val="00F51A9D"/>
    <w:rsid w:val="00F52827"/>
    <w:rsid w:val="00F52A64"/>
    <w:rsid w:val="00F53955"/>
    <w:rsid w:val="00F5598A"/>
    <w:rsid w:val="00F5699E"/>
    <w:rsid w:val="00F61CA9"/>
    <w:rsid w:val="00F61CB8"/>
    <w:rsid w:val="00F622A1"/>
    <w:rsid w:val="00F63131"/>
    <w:rsid w:val="00F63A87"/>
    <w:rsid w:val="00F64808"/>
    <w:rsid w:val="00F649DB"/>
    <w:rsid w:val="00F6519C"/>
    <w:rsid w:val="00F65733"/>
    <w:rsid w:val="00F665D4"/>
    <w:rsid w:val="00F70648"/>
    <w:rsid w:val="00F71DA1"/>
    <w:rsid w:val="00F71E8E"/>
    <w:rsid w:val="00F73B40"/>
    <w:rsid w:val="00F73E4A"/>
    <w:rsid w:val="00F767F5"/>
    <w:rsid w:val="00F77B12"/>
    <w:rsid w:val="00F83208"/>
    <w:rsid w:val="00F83C3D"/>
    <w:rsid w:val="00F9037F"/>
    <w:rsid w:val="00F9072A"/>
    <w:rsid w:val="00F9559F"/>
    <w:rsid w:val="00F96A3D"/>
    <w:rsid w:val="00FA0F62"/>
    <w:rsid w:val="00FA35A3"/>
    <w:rsid w:val="00FA39B3"/>
    <w:rsid w:val="00FA3F55"/>
    <w:rsid w:val="00FB1134"/>
    <w:rsid w:val="00FB2E52"/>
    <w:rsid w:val="00FB3A2C"/>
    <w:rsid w:val="00FB43DE"/>
    <w:rsid w:val="00FB490F"/>
    <w:rsid w:val="00FB4D53"/>
    <w:rsid w:val="00FB609A"/>
    <w:rsid w:val="00FB783A"/>
    <w:rsid w:val="00FC07B5"/>
    <w:rsid w:val="00FC30C2"/>
    <w:rsid w:val="00FD1790"/>
    <w:rsid w:val="00FE1B6B"/>
    <w:rsid w:val="00FE3DFC"/>
    <w:rsid w:val="00FE41B9"/>
    <w:rsid w:val="00FE5F5E"/>
    <w:rsid w:val="00FE78CD"/>
    <w:rsid w:val="00FF026D"/>
    <w:rsid w:val="00FF4206"/>
    <w:rsid w:val="00FF52BD"/>
    <w:rsid w:val="00FF58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0E88C0E"/>
  <w15:docId w15:val="{46BAC2D0-D756-4440-A78F-CCC069776C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740B49"/>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qFormat/>
    <w:pPr>
      <w:keepNext/>
      <w:outlineLvl w:val="1"/>
    </w:pPr>
    <w:rPr>
      <w:b/>
      <w:sz w:val="24"/>
      <w:u w:val="single"/>
    </w:rPr>
  </w:style>
  <w:style w:type="paragraph" w:styleId="Heading4">
    <w:name w:val="heading 4"/>
    <w:basedOn w:val="Normal"/>
    <w:next w:val="Normal"/>
    <w:qFormat/>
    <w:pPr>
      <w:keepNext/>
      <w:jc w:val="center"/>
      <w:outlineLvl w:val="3"/>
    </w:pPr>
    <w:rPr>
      <w:b/>
      <w:sz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color w:val="0000FF"/>
      <w:u w:val="single"/>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Pr>
      <w:rFonts w:ascii="Tahoma" w:hAnsi="Tahoma" w:cs="Tahoma"/>
      <w:sz w:val="16"/>
      <w:szCs w:val="16"/>
    </w:rPr>
  </w:style>
  <w:style w:type="paragraph" w:styleId="BodyText">
    <w:name w:val="Body Text"/>
    <w:basedOn w:val="Normal"/>
    <w:link w:val="BodyTextChar"/>
    <w:rPr>
      <w:rFonts w:ascii="Courier New" w:hAnsi="Courier New"/>
      <w:sz w:val="24"/>
    </w:rPr>
  </w:style>
  <w:style w:type="paragraph" w:styleId="NormalWeb">
    <w:name w:val="Normal (Web)"/>
    <w:basedOn w:val="Normal"/>
    <w:uiPriority w:val="99"/>
    <w:pPr>
      <w:spacing w:before="100" w:beforeAutospacing="1" w:after="100" w:afterAutospacing="1"/>
    </w:pPr>
    <w:rPr>
      <w:sz w:val="24"/>
      <w:szCs w:val="24"/>
    </w:rPr>
  </w:style>
  <w:style w:type="paragraph" w:customStyle="1" w:styleId="StyleBodyTextTimesNewRomanLinespacingMultiple103li">
    <w:name w:val="Style Body Text + Times New Roman Line spacing:  Multiple 1.03 li"/>
    <w:basedOn w:val="BodyText"/>
    <w:rsid w:val="00E91D2D"/>
    <w:pPr>
      <w:spacing w:line="247" w:lineRule="auto"/>
    </w:pPr>
    <w:rPr>
      <w:rFonts w:ascii="Times New Roman" w:hAnsi="Times New Roman"/>
    </w:rPr>
  </w:style>
  <w:style w:type="character" w:customStyle="1" w:styleId="apple-style-span">
    <w:name w:val="apple-style-span"/>
    <w:basedOn w:val="DefaultParagraphFont"/>
    <w:rsid w:val="00BD76D2"/>
  </w:style>
  <w:style w:type="character" w:customStyle="1" w:styleId="BodyTextChar">
    <w:name w:val="Body Text Char"/>
    <w:basedOn w:val="DefaultParagraphFont"/>
    <w:link w:val="BodyText"/>
    <w:rsid w:val="00BB0153"/>
    <w:rPr>
      <w:rFonts w:ascii="Courier New" w:hAnsi="Courier New"/>
      <w:sz w:val="24"/>
    </w:rPr>
  </w:style>
  <w:style w:type="paragraph" w:styleId="FootnoteText">
    <w:name w:val="footnote text"/>
    <w:basedOn w:val="Normal"/>
    <w:link w:val="FootnoteTextChar"/>
    <w:rsid w:val="005E2150"/>
  </w:style>
  <w:style w:type="character" w:customStyle="1" w:styleId="FootnoteTextChar">
    <w:name w:val="Footnote Text Char"/>
    <w:basedOn w:val="DefaultParagraphFont"/>
    <w:link w:val="FootnoteText"/>
    <w:rsid w:val="005E2150"/>
  </w:style>
  <w:style w:type="character" w:styleId="FootnoteReference">
    <w:name w:val="footnote reference"/>
    <w:basedOn w:val="DefaultParagraphFont"/>
    <w:rsid w:val="005E2150"/>
    <w:rPr>
      <w:vertAlign w:val="superscript"/>
    </w:rPr>
  </w:style>
  <w:style w:type="paragraph" w:customStyle="1" w:styleId="lead">
    <w:name w:val="lead"/>
    <w:basedOn w:val="Normal"/>
    <w:rsid w:val="007D4FEC"/>
    <w:pPr>
      <w:spacing w:before="100" w:beforeAutospacing="1" w:after="100" w:afterAutospacing="1"/>
    </w:pPr>
    <w:rPr>
      <w:sz w:val="24"/>
      <w:szCs w:val="24"/>
    </w:rPr>
  </w:style>
  <w:style w:type="character" w:customStyle="1" w:styleId="Heading1Char">
    <w:name w:val="Heading 1 Char"/>
    <w:basedOn w:val="DefaultParagraphFont"/>
    <w:link w:val="Heading1"/>
    <w:rsid w:val="00740B49"/>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642882">
      <w:bodyDiv w:val="1"/>
      <w:marLeft w:val="0"/>
      <w:marRight w:val="0"/>
      <w:marTop w:val="0"/>
      <w:marBottom w:val="0"/>
      <w:divBdr>
        <w:top w:val="none" w:sz="0" w:space="0" w:color="auto"/>
        <w:left w:val="none" w:sz="0" w:space="0" w:color="auto"/>
        <w:bottom w:val="none" w:sz="0" w:space="0" w:color="auto"/>
        <w:right w:val="none" w:sz="0" w:space="0" w:color="auto"/>
      </w:divBdr>
    </w:div>
    <w:div w:id="230965017">
      <w:bodyDiv w:val="1"/>
      <w:marLeft w:val="0"/>
      <w:marRight w:val="0"/>
      <w:marTop w:val="0"/>
      <w:marBottom w:val="0"/>
      <w:divBdr>
        <w:top w:val="none" w:sz="0" w:space="0" w:color="auto"/>
        <w:left w:val="none" w:sz="0" w:space="0" w:color="auto"/>
        <w:bottom w:val="none" w:sz="0" w:space="0" w:color="auto"/>
        <w:right w:val="none" w:sz="0" w:space="0" w:color="auto"/>
      </w:divBdr>
    </w:div>
    <w:div w:id="741024815">
      <w:bodyDiv w:val="1"/>
      <w:marLeft w:val="0"/>
      <w:marRight w:val="0"/>
      <w:marTop w:val="0"/>
      <w:marBottom w:val="0"/>
      <w:divBdr>
        <w:top w:val="none" w:sz="0" w:space="0" w:color="auto"/>
        <w:left w:val="none" w:sz="0" w:space="0" w:color="auto"/>
        <w:bottom w:val="none" w:sz="0" w:space="0" w:color="auto"/>
        <w:right w:val="none" w:sz="0" w:space="0" w:color="auto"/>
      </w:divBdr>
    </w:div>
    <w:div w:id="1154955014">
      <w:bodyDiv w:val="1"/>
      <w:marLeft w:val="0"/>
      <w:marRight w:val="0"/>
      <w:marTop w:val="0"/>
      <w:marBottom w:val="0"/>
      <w:divBdr>
        <w:top w:val="none" w:sz="0" w:space="0" w:color="auto"/>
        <w:left w:val="none" w:sz="0" w:space="0" w:color="auto"/>
        <w:bottom w:val="none" w:sz="0" w:space="0" w:color="auto"/>
        <w:right w:val="none" w:sz="0" w:space="0" w:color="auto"/>
      </w:divBdr>
      <w:divsChild>
        <w:div w:id="283391715">
          <w:marLeft w:val="0"/>
          <w:marRight w:val="0"/>
          <w:marTop w:val="0"/>
          <w:marBottom w:val="0"/>
          <w:divBdr>
            <w:top w:val="none" w:sz="0" w:space="0" w:color="auto"/>
            <w:left w:val="none" w:sz="0" w:space="0" w:color="auto"/>
            <w:bottom w:val="none" w:sz="0" w:space="0" w:color="auto"/>
            <w:right w:val="none" w:sz="0" w:space="0" w:color="auto"/>
          </w:divBdr>
          <w:divsChild>
            <w:div w:id="994259995">
              <w:marLeft w:val="0"/>
              <w:marRight w:val="0"/>
              <w:marTop w:val="0"/>
              <w:marBottom w:val="0"/>
              <w:divBdr>
                <w:top w:val="none" w:sz="0" w:space="0" w:color="auto"/>
                <w:left w:val="none" w:sz="0" w:space="0" w:color="auto"/>
                <w:bottom w:val="none" w:sz="0" w:space="0" w:color="auto"/>
                <w:right w:val="none" w:sz="0" w:space="0" w:color="auto"/>
              </w:divBdr>
              <w:divsChild>
                <w:div w:id="1927687606">
                  <w:marLeft w:val="0"/>
                  <w:marRight w:val="0"/>
                  <w:marTop w:val="0"/>
                  <w:marBottom w:val="0"/>
                  <w:divBdr>
                    <w:top w:val="none" w:sz="0" w:space="0" w:color="auto"/>
                    <w:left w:val="none" w:sz="0" w:space="0" w:color="auto"/>
                    <w:bottom w:val="none" w:sz="0" w:space="0" w:color="auto"/>
                    <w:right w:val="none" w:sz="0" w:space="0" w:color="auto"/>
                  </w:divBdr>
                  <w:divsChild>
                    <w:div w:id="749809670">
                      <w:marLeft w:val="0"/>
                      <w:marRight w:val="0"/>
                      <w:marTop w:val="0"/>
                      <w:marBottom w:val="0"/>
                      <w:divBdr>
                        <w:top w:val="none" w:sz="0" w:space="0" w:color="auto"/>
                        <w:left w:val="none" w:sz="0" w:space="0" w:color="auto"/>
                        <w:bottom w:val="none" w:sz="0" w:space="0" w:color="auto"/>
                        <w:right w:val="none" w:sz="0" w:space="0" w:color="auto"/>
                      </w:divBdr>
                      <w:divsChild>
                        <w:div w:id="1886092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3618383">
      <w:bodyDiv w:val="1"/>
      <w:marLeft w:val="0"/>
      <w:marRight w:val="0"/>
      <w:marTop w:val="0"/>
      <w:marBottom w:val="0"/>
      <w:divBdr>
        <w:top w:val="none" w:sz="0" w:space="0" w:color="auto"/>
        <w:left w:val="none" w:sz="0" w:space="0" w:color="auto"/>
        <w:bottom w:val="none" w:sz="0" w:space="0" w:color="auto"/>
        <w:right w:val="none" w:sz="0" w:space="0" w:color="auto"/>
      </w:divBdr>
    </w:div>
    <w:div w:id="12288845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accar.co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2D973-2ACA-4F67-A0CE-3C46B03950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3835</TotalTime>
  <Pages>6</Pages>
  <Words>1931</Words>
  <Characters>11009</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PACR</vt:lpstr>
    </vt:vector>
  </TitlesOfParts>
  <Company>PACCAR Inc</Company>
  <LinksUpToDate>false</LinksUpToDate>
  <CharactersWithSpaces>12915</CharactersWithSpaces>
  <SharedDoc>false</SharedDoc>
  <HLinks>
    <vt:vector size="6" baseType="variant">
      <vt:variant>
        <vt:i4>3604526</vt:i4>
      </vt:variant>
      <vt:variant>
        <vt:i4>0</vt:i4>
      </vt:variant>
      <vt:variant>
        <vt:i4>0</vt:i4>
      </vt:variant>
      <vt:variant>
        <vt:i4>5</vt:i4>
      </vt:variant>
      <vt:variant>
        <vt:lpwstr>http://www.paccar.com/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PACR</dc:title>
  <dc:creator>Karen Street</dc:creator>
  <cp:lastModifiedBy>Melissa Merritt</cp:lastModifiedBy>
  <cp:revision>126</cp:revision>
  <cp:lastPrinted>2018-10-22T17:44:00Z</cp:lastPrinted>
  <dcterms:created xsi:type="dcterms:W3CDTF">2018-10-01T16:58:00Z</dcterms:created>
  <dcterms:modified xsi:type="dcterms:W3CDTF">2018-10-22T20:25:00Z</dcterms:modified>
</cp:coreProperties>
</file>